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1622"/>
        <w:gridCol w:w="1865"/>
        <w:gridCol w:w="1867"/>
        <w:gridCol w:w="1864"/>
      </w:tblGrid>
      <w:tr w:rsidR="00DE6BE3" w:rsidRPr="008F321E" w14:paraId="732A6D6D" w14:textId="77777777" w:rsidTr="00DE6BE3">
        <w:tc>
          <w:tcPr>
            <w:tcW w:w="2112" w:type="dxa"/>
            <w:shd w:val="clear" w:color="auto" w:fill="BFBFBF" w:themeFill="background1" w:themeFillShade="BF"/>
          </w:tcPr>
          <w:p w14:paraId="25314A0E" w14:textId="77777777" w:rsidR="00DE6BE3" w:rsidRPr="008E2DE3" w:rsidRDefault="00DE6BE3" w:rsidP="00DE6BE3">
            <w:pPr>
              <w:rPr>
                <w:b/>
                <w:sz w:val="28"/>
                <w:szCs w:val="28"/>
                <w:highlight w:val="lightGray"/>
              </w:rPr>
            </w:pPr>
            <w:r w:rsidRPr="008E2DE3">
              <w:rPr>
                <w:b/>
                <w:sz w:val="28"/>
                <w:szCs w:val="28"/>
              </w:rPr>
              <w:t>Number</w:t>
            </w:r>
          </w:p>
        </w:tc>
        <w:tc>
          <w:tcPr>
            <w:tcW w:w="7218" w:type="dxa"/>
            <w:gridSpan w:val="4"/>
            <w:shd w:val="clear" w:color="auto" w:fill="BFBFBF" w:themeFill="background1" w:themeFillShade="BF"/>
          </w:tcPr>
          <w:p w14:paraId="6EF2C989" w14:textId="77777777" w:rsidR="00DE6BE3" w:rsidRPr="008E2DE3" w:rsidRDefault="00DE6BE3" w:rsidP="00DE6BE3">
            <w:pPr>
              <w:rPr>
                <w:b/>
                <w:sz w:val="28"/>
                <w:szCs w:val="28"/>
              </w:rPr>
            </w:pPr>
            <w:r w:rsidRPr="008E2DE3">
              <w:rPr>
                <w:b/>
                <w:sz w:val="28"/>
                <w:szCs w:val="28"/>
              </w:rPr>
              <w:t>Title</w:t>
            </w:r>
          </w:p>
        </w:tc>
      </w:tr>
      <w:tr w:rsidR="00DE6BE3" w:rsidRPr="008F321E" w14:paraId="45E74ADA" w14:textId="77777777" w:rsidTr="00DE6BE3">
        <w:tc>
          <w:tcPr>
            <w:tcW w:w="2112" w:type="dxa"/>
            <w:vAlign w:val="center"/>
          </w:tcPr>
          <w:p w14:paraId="3DB4D4BA" w14:textId="11F75705" w:rsidR="00DE6BE3" w:rsidRPr="008E2DE3" w:rsidRDefault="00DE6BE3" w:rsidP="00DE6BE3">
            <w:pPr>
              <w:jc w:val="center"/>
              <w:rPr>
                <w:b/>
                <w:sz w:val="28"/>
                <w:szCs w:val="28"/>
                <w:highlight w:val="darkGray"/>
              </w:rPr>
            </w:pPr>
            <w:r w:rsidRPr="008E2DE3">
              <w:rPr>
                <w:b/>
                <w:sz w:val="28"/>
                <w:szCs w:val="28"/>
              </w:rPr>
              <w:t>C-</w:t>
            </w:r>
            <w:r w:rsidR="00EF7C56">
              <w:rPr>
                <w:b/>
                <w:sz w:val="28"/>
                <w:szCs w:val="28"/>
              </w:rPr>
              <w:t>COU-PAR</w:t>
            </w:r>
            <w:r w:rsidRPr="008E2DE3">
              <w:rPr>
                <w:b/>
                <w:sz w:val="28"/>
                <w:szCs w:val="28"/>
              </w:rPr>
              <w:t>-</w:t>
            </w:r>
            <w:r>
              <w:rPr>
                <w:b/>
                <w:sz w:val="28"/>
                <w:szCs w:val="28"/>
              </w:rPr>
              <w:t>1</w:t>
            </w:r>
          </w:p>
        </w:tc>
        <w:tc>
          <w:tcPr>
            <w:tcW w:w="7218" w:type="dxa"/>
            <w:gridSpan w:val="4"/>
            <w:shd w:val="clear" w:color="auto" w:fill="auto"/>
          </w:tcPr>
          <w:p w14:paraId="5D51AD39" w14:textId="77777777" w:rsidR="00DE6BE3" w:rsidRDefault="00DE6BE3" w:rsidP="00DE6BE3">
            <w:pPr>
              <w:rPr>
                <w:sz w:val="16"/>
                <w:szCs w:val="16"/>
              </w:rPr>
            </w:pPr>
          </w:p>
          <w:p w14:paraId="216F52C1" w14:textId="55A4C27F" w:rsidR="00DE6BE3" w:rsidRPr="004F71A2" w:rsidRDefault="00EF7C56" w:rsidP="00DE6BE3">
            <w:pPr>
              <w:rPr>
                <w:b/>
                <w:sz w:val="36"/>
                <w:szCs w:val="36"/>
              </w:rPr>
            </w:pPr>
            <w:r>
              <w:rPr>
                <w:b/>
                <w:sz w:val="36"/>
                <w:szCs w:val="36"/>
              </w:rPr>
              <w:t xml:space="preserve">Public Participation Policy </w:t>
            </w:r>
          </w:p>
          <w:p w14:paraId="46C670EF" w14:textId="77777777" w:rsidR="00DE6BE3" w:rsidRPr="00867474" w:rsidRDefault="00DE6BE3" w:rsidP="00DE6BE3">
            <w:pPr>
              <w:rPr>
                <w:sz w:val="16"/>
                <w:szCs w:val="16"/>
              </w:rPr>
            </w:pPr>
          </w:p>
        </w:tc>
      </w:tr>
      <w:tr w:rsidR="00DE6BE3" w:rsidRPr="008F321E" w14:paraId="6B5E36A0" w14:textId="77777777" w:rsidTr="00DE6BE3">
        <w:tc>
          <w:tcPr>
            <w:tcW w:w="2112" w:type="dxa"/>
            <w:shd w:val="clear" w:color="auto" w:fill="BFBFBF" w:themeFill="background1" w:themeFillShade="BF"/>
          </w:tcPr>
          <w:p w14:paraId="552F78B7" w14:textId="77777777" w:rsidR="00DE6BE3" w:rsidRPr="008E2DE3" w:rsidRDefault="00DE6BE3" w:rsidP="00DE6BE3">
            <w:pPr>
              <w:rPr>
                <w:b/>
                <w:sz w:val="28"/>
                <w:szCs w:val="28"/>
              </w:rPr>
            </w:pPr>
            <w:r>
              <w:rPr>
                <w:b/>
                <w:sz w:val="28"/>
                <w:szCs w:val="28"/>
              </w:rPr>
              <w:t>Approval</w:t>
            </w:r>
          </w:p>
        </w:tc>
        <w:tc>
          <w:tcPr>
            <w:tcW w:w="3487" w:type="dxa"/>
            <w:gridSpan w:val="2"/>
            <w:shd w:val="clear" w:color="auto" w:fill="BFBFBF" w:themeFill="background1" w:themeFillShade="BF"/>
          </w:tcPr>
          <w:p w14:paraId="1936F76C" w14:textId="20D5E123" w:rsidR="00DE6BE3" w:rsidRPr="008E2DE3" w:rsidRDefault="00DE6BE3" w:rsidP="00DE6BE3">
            <w:pPr>
              <w:rPr>
                <w:sz w:val="28"/>
                <w:szCs w:val="28"/>
              </w:rPr>
            </w:pPr>
            <w:r w:rsidRPr="008E2DE3">
              <w:rPr>
                <w:b/>
                <w:sz w:val="28"/>
                <w:szCs w:val="28"/>
              </w:rPr>
              <w:t>Approved</w:t>
            </w:r>
          </w:p>
        </w:tc>
        <w:tc>
          <w:tcPr>
            <w:tcW w:w="3731" w:type="dxa"/>
            <w:gridSpan w:val="2"/>
            <w:shd w:val="clear" w:color="auto" w:fill="BFBFBF" w:themeFill="background1" w:themeFillShade="BF"/>
          </w:tcPr>
          <w:p w14:paraId="6CBEB622" w14:textId="77777777" w:rsidR="00DE6BE3" w:rsidRPr="008E2DE3" w:rsidRDefault="00DE6BE3" w:rsidP="00DE6BE3">
            <w:pPr>
              <w:rPr>
                <w:sz w:val="28"/>
                <w:szCs w:val="28"/>
              </w:rPr>
            </w:pPr>
            <w:r w:rsidRPr="008E2DE3">
              <w:rPr>
                <w:b/>
                <w:sz w:val="28"/>
                <w:szCs w:val="28"/>
              </w:rPr>
              <w:t>Last Revised</w:t>
            </w:r>
          </w:p>
        </w:tc>
      </w:tr>
      <w:tr w:rsidR="00DE6BE3" w:rsidRPr="008F321E" w14:paraId="35D553A3" w14:textId="77777777" w:rsidTr="00DE6BE3">
        <w:tc>
          <w:tcPr>
            <w:tcW w:w="2112" w:type="dxa"/>
            <w:vMerge w:val="restart"/>
            <w:vAlign w:val="center"/>
          </w:tcPr>
          <w:p w14:paraId="18629722" w14:textId="77777777" w:rsidR="00DE6BE3" w:rsidRPr="0080482D" w:rsidRDefault="00DE6BE3" w:rsidP="00DE6BE3">
            <w:pPr>
              <w:jc w:val="center"/>
              <w:rPr>
                <w:sz w:val="16"/>
                <w:szCs w:val="16"/>
              </w:rPr>
            </w:pPr>
            <w:r w:rsidRPr="0080482D">
              <w:rPr>
                <w:sz w:val="16"/>
                <w:szCs w:val="16"/>
              </w:rPr>
              <w:t>(CAO initials)</w:t>
            </w:r>
          </w:p>
        </w:tc>
        <w:tc>
          <w:tcPr>
            <w:tcW w:w="1622" w:type="dxa"/>
          </w:tcPr>
          <w:p w14:paraId="194CA256" w14:textId="77777777" w:rsidR="00DE6BE3" w:rsidRPr="00AD28EE" w:rsidRDefault="00DE6BE3" w:rsidP="00DE6BE3">
            <w:r w:rsidRPr="00AD28EE">
              <w:rPr>
                <w:b/>
              </w:rPr>
              <w:t>Res</w:t>
            </w:r>
            <w:r>
              <w:rPr>
                <w:b/>
              </w:rPr>
              <w:t>olution</w:t>
            </w:r>
            <w:r w:rsidRPr="00AD28EE">
              <w:rPr>
                <w:b/>
              </w:rPr>
              <w:t xml:space="preserve"> No:</w:t>
            </w:r>
          </w:p>
        </w:tc>
        <w:tc>
          <w:tcPr>
            <w:tcW w:w="1865" w:type="dxa"/>
          </w:tcPr>
          <w:p w14:paraId="2BFC6C73" w14:textId="2EC59827" w:rsidR="00DE6BE3" w:rsidRPr="00AD28EE" w:rsidRDefault="009E06A9" w:rsidP="00DE6BE3">
            <w:r>
              <w:t>23-149</w:t>
            </w:r>
          </w:p>
        </w:tc>
        <w:tc>
          <w:tcPr>
            <w:tcW w:w="1867" w:type="dxa"/>
          </w:tcPr>
          <w:p w14:paraId="0DD93BE4" w14:textId="77777777" w:rsidR="00DE6BE3" w:rsidRPr="00AD28EE" w:rsidRDefault="00DE6BE3" w:rsidP="00DE6BE3">
            <w:pPr>
              <w:rPr>
                <w:b/>
              </w:rPr>
            </w:pPr>
            <w:r w:rsidRPr="00AD28EE">
              <w:rPr>
                <w:b/>
              </w:rPr>
              <w:t>Res</w:t>
            </w:r>
            <w:r>
              <w:rPr>
                <w:b/>
              </w:rPr>
              <w:t>olution</w:t>
            </w:r>
            <w:r w:rsidRPr="00AD28EE">
              <w:rPr>
                <w:b/>
              </w:rPr>
              <w:t xml:space="preserve"> No</w:t>
            </w:r>
            <w:r>
              <w:rPr>
                <w:b/>
              </w:rPr>
              <w:t>:</w:t>
            </w:r>
          </w:p>
        </w:tc>
        <w:tc>
          <w:tcPr>
            <w:tcW w:w="1864" w:type="dxa"/>
          </w:tcPr>
          <w:p w14:paraId="61DB5193" w14:textId="77777777" w:rsidR="00DE6BE3" w:rsidRPr="00AD28EE" w:rsidRDefault="00DE6BE3" w:rsidP="00DE6BE3"/>
        </w:tc>
      </w:tr>
      <w:tr w:rsidR="00DE6BE3" w14:paraId="69461792" w14:textId="77777777" w:rsidTr="00DE6BE3">
        <w:tc>
          <w:tcPr>
            <w:tcW w:w="2112" w:type="dxa"/>
            <w:vMerge/>
          </w:tcPr>
          <w:p w14:paraId="53F668E2" w14:textId="77777777" w:rsidR="00DE6BE3" w:rsidRPr="00AD28EE" w:rsidRDefault="00DE6BE3" w:rsidP="00DE6BE3">
            <w:pPr>
              <w:rPr>
                <w:b/>
              </w:rPr>
            </w:pPr>
          </w:p>
        </w:tc>
        <w:tc>
          <w:tcPr>
            <w:tcW w:w="1622" w:type="dxa"/>
          </w:tcPr>
          <w:p w14:paraId="2F2289AF" w14:textId="77777777" w:rsidR="00DE6BE3" w:rsidRPr="00AD28EE" w:rsidRDefault="00DE6BE3" w:rsidP="00DE6BE3">
            <w:pPr>
              <w:rPr>
                <w:b/>
              </w:rPr>
            </w:pPr>
            <w:r w:rsidRPr="00AD28EE">
              <w:rPr>
                <w:b/>
              </w:rPr>
              <w:t>Date</w:t>
            </w:r>
            <w:r>
              <w:rPr>
                <w:b/>
              </w:rPr>
              <w:t>:</w:t>
            </w:r>
            <w:r w:rsidRPr="00AD28EE">
              <w:t xml:space="preserve"> </w:t>
            </w:r>
          </w:p>
        </w:tc>
        <w:tc>
          <w:tcPr>
            <w:tcW w:w="1865" w:type="dxa"/>
          </w:tcPr>
          <w:p w14:paraId="5B08C169" w14:textId="37B7F4BE" w:rsidR="009E06A9" w:rsidRPr="00AD28EE" w:rsidRDefault="009E06A9" w:rsidP="00DE6BE3">
            <w:r>
              <w:t>Nov. 30/23</w:t>
            </w:r>
          </w:p>
        </w:tc>
        <w:tc>
          <w:tcPr>
            <w:tcW w:w="1867" w:type="dxa"/>
          </w:tcPr>
          <w:p w14:paraId="79F0B3E1" w14:textId="77777777" w:rsidR="00DE6BE3" w:rsidRPr="00AD28EE" w:rsidRDefault="00DE6BE3" w:rsidP="00DE6BE3">
            <w:r w:rsidRPr="00AD28EE">
              <w:rPr>
                <w:b/>
              </w:rPr>
              <w:t>Date</w:t>
            </w:r>
            <w:r>
              <w:rPr>
                <w:b/>
              </w:rPr>
              <w:t>:</w:t>
            </w:r>
          </w:p>
        </w:tc>
        <w:tc>
          <w:tcPr>
            <w:tcW w:w="1864" w:type="dxa"/>
          </w:tcPr>
          <w:p w14:paraId="2231BDAB" w14:textId="77777777" w:rsidR="00DE6BE3" w:rsidRPr="00AD28EE" w:rsidRDefault="00DE6BE3" w:rsidP="00DE6BE3"/>
        </w:tc>
      </w:tr>
    </w:tbl>
    <w:p w14:paraId="430CF172" w14:textId="4E30C056" w:rsidR="00220103" w:rsidRDefault="00220103" w:rsidP="008B1C73">
      <w:pPr>
        <w:rPr>
          <w:b/>
          <w:sz w:val="28"/>
          <w:szCs w:val="28"/>
        </w:rPr>
      </w:pPr>
    </w:p>
    <w:p w14:paraId="3F4F83C0" w14:textId="687E34CA" w:rsidR="00E10266" w:rsidRDefault="00E10266" w:rsidP="008B1C73">
      <w:pPr>
        <w:rPr>
          <w:b/>
          <w:sz w:val="28"/>
          <w:szCs w:val="28"/>
        </w:rPr>
      </w:pPr>
    </w:p>
    <w:p w14:paraId="4CBC13A1" w14:textId="6649F70E" w:rsidR="00E10266" w:rsidRDefault="00E10266" w:rsidP="008B1C73">
      <w:pPr>
        <w:rPr>
          <w:b/>
          <w:sz w:val="28"/>
          <w:szCs w:val="28"/>
        </w:rPr>
      </w:pPr>
    </w:p>
    <w:p w14:paraId="3E97BFAF" w14:textId="5EA1701E" w:rsidR="00E10266" w:rsidRDefault="00E10266" w:rsidP="008B1C73">
      <w:pPr>
        <w:rPr>
          <w:b/>
          <w:sz w:val="28"/>
          <w:szCs w:val="28"/>
        </w:rPr>
      </w:pPr>
    </w:p>
    <w:p w14:paraId="28BFA391" w14:textId="77777777" w:rsidR="00034952" w:rsidRPr="00632546" w:rsidRDefault="00034952" w:rsidP="00034952">
      <w:pPr>
        <w:pStyle w:val="Heading3"/>
        <w:tabs>
          <w:tab w:val="left" w:pos="1221"/>
        </w:tabs>
        <w:ind w:left="0" w:firstLine="0"/>
        <w:rPr>
          <w:rFonts w:asciiTheme="minorHAnsi" w:hAnsiTheme="minorHAnsi" w:cstheme="minorHAnsi"/>
        </w:rPr>
      </w:pPr>
      <w:r w:rsidRPr="00632546">
        <w:rPr>
          <w:rFonts w:asciiTheme="minorHAnsi" w:hAnsiTheme="minorHAnsi" w:cstheme="minorHAnsi"/>
        </w:rPr>
        <w:t xml:space="preserve">PURPOSE </w:t>
      </w:r>
      <w:r w:rsidRPr="00632546">
        <w:rPr>
          <w:rFonts w:asciiTheme="minorHAnsi" w:hAnsiTheme="minorHAnsi" w:cstheme="minorHAnsi"/>
          <w:spacing w:val="-3"/>
        </w:rPr>
        <w:t>AND</w:t>
      </w:r>
      <w:r w:rsidRPr="00632546">
        <w:rPr>
          <w:rFonts w:asciiTheme="minorHAnsi" w:hAnsiTheme="minorHAnsi" w:cstheme="minorHAnsi"/>
          <w:spacing w:val="6"/>
        </w:rPr>
        <w:t xml:space="preserve"> </w:t>
      </w:r>
      <w:r w:rsidRPr="00632546">
        <w:rPr>
          <w:rFonts w:asciiTheme="minorHAnsi" w:hAnsiTheme="minorHAnsi" w:cstheme="minorHAnsi"/>
        </w:rPr>
        <w:t>APPLICATION</w:t>
      </w:r>
    </w:p>
    <w:p w14:paraId="5AF2C85E" w14:textId="77777777" w:rsidR="00034952" w:rsidRPr="00632546" w:rsidRDefault="00034952" w:rsidP="00034952">
      <w:pPr>
        <w:pStyle w:val="BodyText"/>
        <w:spacing w:before="161"/>
        <w:ind w:left="140" w:right="454"/>
        <w:jc w:val="both"/>
        <w:rPr>
          <w:rFonts w:asciiTheme="minorHAnsi" w:hAnsiTheme="minorHAnsi" w:cstheme="minorHAnsi"/>
          <w:sz w:val="22"/>
          <w:szCs w:val="22"/>
        </w:rPr>
      </w:pPr>
      <w:r w:rsidRPr="00632546">
        <w:rPr>
          <w:rFonts w:asciiTheme="minorHAnsi" w:hAnsiTheme="minorHAnsi" w:cstheme="minorHAnsi"/>
          <w:sz w:val="22"/>
          <w:szCs w:val="22"/>
        </w:rPr>
        <w:t xml:space="preserve">In accordance with Section 216.1 of the </w:t>
      </w:r>
      <w:r w:rsidRPr="00632546">
        <w:rPr>
          <w:rFonts w:asciiTheme="minorHAnsi" w:hAnsiTheme="minorHAnsi" w:cstheme="minorHAnsi"/>
          <w:i/>
          <w:sz w:val="22"/>
          <w:szCs w:val="22"/>
        </w:rPr>
        <w:t xml:space="preserve">Municipal Government Act, </w:t>
      </w:r>
      <w:r w:rsidRPr="00632546">
        <w:rPr>
          <w:rFonts w:asciiTheme="minorHAnsi" w:hAnsiTheme="minorHAnsi" w:cstheme="minorHAnsi"/>
          <w:sz w:val="22"/>
          <w:szCs w:val="22"/>
        </w:rPr>
        <w:t>this Public Participation</w:t>
      </w:r>
      <w:r w:rsidRPr="00632546">
        <w:rPr>
          <w:rFonts w:asciiTheme="minorHAnsi" w:hAnsiTheme="minorHAnsi" w:cstheme="minorHAnsi"/>
          <w:spacing w:val="-12"/>
          <w:sz w:val="22"/>
          <w:szCs w:val="22"/>
        </w:rPr>
        <w:t xml:space="preserve"> </w:t>
      </w:r>
      <w:r w:rsidRPr="00632546">
        <w:rPr>
          <w:rFonts w:asciiTheme="minorHAnsi" w:hAnsiTheme="minorHAnsi" w:cstheme="minorHAnsi"/>
          <w:sz w:val="22"/>
          <w:szCs w:val="22"/>
        </w:rPr>
        <w:t>Policy</w:t>
      </w:r>
      <w:r w:rsidRPr="00632546">
        <w:rPr>
          <w:rFonts w:asciiTheme="minorHAnsi" w:hAnsiTheme="minorHAnsi" w:cstheme="minorHAnsi"/>
          <w:spacing w:val="-13"/>
          <w:sz w:val="22"/>
          <w:szCs w:val="22"/>
        </w:rPr>
        <w:t xml:space="preserve"> </w:t>
      </w:r>
      <w:r w:rsidRPr="00632546">
        <w:rPr>
          <w:rFonts w:asciiTheme="minorHAnsi" w:hAnsiTheme="minorHAnsi" w:cstheme="minorHAnsi"/>
          <w:sz w:val="22"/>
          <w:szCs w:val="22"/>
        </w:rPr>
        <w:t>has</w:t>
      </w:r>
      <w:r w:rsidRPr="00632546">
        <w:rPr>
          <w:rFonts w:asciiTheme="minorHAnsi" w:hAnsiTheme="minorHAnsi" w:cstheme="minorHAnsi"/>
          <w:spacing w:val="-10"/>
          <w:sz w:val="22"/>
          <w:szCs w:val="22"/>
        </w:rPr>
        <w:t xml:space="preserve"> </w:t>
      </w:r>
      <w:r w:rsidRPr="00632546">
        <w:rPr>
          <w:rFonts w:asciiTheme="minorHAnsi" w:hAnsiTheme="minorHAnsi" w:cstheme="minorHAnsi"/>
          <w:sz w:val="22"/>
          <w:szCs w:val="22"/>
        </w:rPr>
        <w:t>been</w:t>
      </w:r>
      <w:r w:rsidRPr="00632546">
        <w:rPr>
          <w:rFonts w:asciiTheme="minorHAnsi" w:hAnsiTheme="minorHAnsi" w:cstheme="minorHAnsi"/>
          <w:spacing w:val="-12"/>
          <w:sz w:val="22"/>
          <w:szCs w:val="22"/>
        </w:rPr>
        <w:t xml:space="preserve"> </w:t>
      </w:r>
      <w:r w:rsidRPr="00632546">
        <w:rPr>
          <w:rFonts w:asciiTheme="minorHAnsi" w:hAnsiTheme="minorHAnsi" w:cstheme="minorHAnsi"/>
          <w:sz w:val="22"/>
          <w:szCs w:val="22"/>
        </w:rPr>
        <w:t>developed</w:t>
      </w:r>
      <w:r w:rsidRPr="00632546">
        <w:rPr>
          <w:rFonts w:asciiTheme="minorHAnsi" w:hAnsiTheme="minorHAnsi" w:cstheme="minorHAnsi"/>
          <w:spacing w:val="-12"/>
          <w:sz w:val="22"/>
          <w:szCs w:val="22"/>
        </w:rPr>
        <w:t xml:space="preserve"> </w:t>
      </w:r>
      <w:r w:rsidRPr="00632546">
        <w:rPr>
          <w:rFonts w:asciiTheme="minorHAnsi" w:hAnsiTheme="minorHAnsi" w:cstheme="minorHAnsi"/>
          <w:sz w:val="22"/>
          <w:szCs w:val="22"/>
        </w:rPr>
        <w:t>to</w:t>
      </w:r>
      <w:r w:rsidRPr="00632546">
        <w:rPr>
          <w:rFonts w:asciiTheme="minorHAnsi" w:hAnsiTheme="minorHAnsi" w:cstheme="minorHAnsi"/>
          <w:spacing w:val="-9"/>
          <w:sz w:val="22"/>
          <w:szCs w:val="22"/>
        </w:rPr>
        <w:t xml:space="preserve"> </w:t>
      </w:r>
      <w:r w:rsidRPr="00632546">
        <w:rPr>
          <w:rFonts w:asciiTheme="minorHAnsi" w:hAnsiTheme="minorHAnsi" w:cstheme="minorHAnsi"/>
          <w:sz w:val="22"/>
          <w:szCs w:val="22"/>
        </w:rPr>
        <w:t>recognize</w:t>
      </w:r>
      <w:r w:rsidRPr="00632546">
        <w:rPr>
          <w:rFonts w:asciiTheme="minorHAnsi" w:hAnsiTheme="minorHAnsi" w:cstheme="minorHAnsi"/>
          <w:spacing w:val="-9"/>
          <w:sz w:val="22"/>
          <w:szCs w:val="22"/>
        </w:rPr>
        <w:t xml:space="preserve"> </w:t>
      </w:r>
      <w:r w:rsidRPr="00632546">
        <w:rPr>
          <w:rFonts w:asciiTheme="minorHAnsi" w:hAnsiTheme="minorHAnsi" w:cstheme="minorHAnsi"/>
          <w:sz w:val="22"/>
          <w:szCs w:val="22"/>
        </w:rPr>
        <w:t>the</w:t>
      </w:r>
      <w:r w:rsidRPr="00632546">
        <w:rPr>
          <w:rFonts w:asciiTheme="minorHAnsi" w:hAnsiTheme="minorHAnsi" w:cstheme="minorHAnsi"/>
          <w:spacing w:val="-12"/>
          <w:sz w:val="22"/>
          <w:szCs w:val="22"/>
        </w:rPr>
        <w:t xml:space="preserve"> </w:t>
      </w:r>
      <w:r w:rsidRPr="00632546">
        <w:rPr>
          <w:rFonts w:asciiTheme="minorHAnsi" w:hAnsiTheme="minorHAnsi" w:cstheme="minorHAnsi"/>
          <w:sz w:val="22"/>
          <w:szCs w:val="22"/>
        </w:rPr>
        <w:t>value</w:t>
      </w:r>
      <w:r w:rsidRPr="00632546">
        <w:rPr>
          <w:rFonts w:asciiTheme="minorHAnsi" w:hAnsiTheme="minorHAnsi" w:cstheme="minorHAnsi"/>
          <w:spacing w:val="-11"/>
          <w:sz w:val="22"/>
          <w:szCs w:val="22"/>
        </w:rPr>
        <w:t xml:space="preserve"> </w:t>
      </w:r>
      <w:r w:rsidRPr="00632546">
        <w:rPr>
          <w:rFonts w:asciiTheme="minorHAnsi" w:hAnsiTheme="minorHAnsi" w:cstheme="minorHAnsi"/>
          <w:sz w:val="22"/>
          <w:szCs w:val="22"/>
        </w:rPr>
        <w:t>of</w:t>
      </w:r>
      <w:r w:rsidRPr="00632546">
        <w:rPr>
          <w:rFonts w:asciiTheme="minorHAnsi" w:hAnsiTheme="minorHAnsi" w:cstheme="minorHAnsi"/>
          <w:spacing w:val="-10"/>
          <w:sz w:val="22"/>
          <w:szCs w:val="22"/>
        </w:rPr>
        <w:t xml:space="preserve"> </w:t>
      </w:r>
      <w:r w:rsidRPr="00632546">
        <w:rPr>
          <w:rFonts w:asciiTheme="minorHAnsi" w:hAnsiTheme="minorHAnsi" w:cstheme="minorHAnsi"/>
          <w:sz w:val="22"/>
          <w:szCs w:val="22"/>
        </w:rPr>
        <w:t>public</w:t>
      </w:r>
      <w:r w:rsidRPr="00632546">
        <w:rPr>
          <w:rFonts w:asciiTheme="minorHAnsi" w:hAnsiTheme="minorHAnsi" w:cstheme="minorHAnsi"/>
          <w:spacing w:val="-10"/>
          <w:sz w:val="22"/>
          <w:szCs w:val="22"/>
        </w:rPr>
        <w:t xml:space="preserve"> </w:t>
      </w:r>
      <w:r w:rsidRPr="00632546">
        <w:rPr>
          <w:rFonts w:asciiTheme="minorHAnsi" w:hAnsiTheme="minorHAnsi" w:cstheme="minorHAnsi"/>
          <w:sz w:val="22"/>
          <w:szCs w:val="22"/>
        </w:rPr>
        <w:t>participation</w:t>
      </w:r>
      <w:r w:rsidRPr="00632546">
        <w:rPr>
          <w:rFonts w:asciiTheme="minorHAnsi" w:hAnsiTheme="minorHAnsi" w:cstheme="minorHAnsi"/>
          <w:spacing w:val="-12"/>
          <w:sz w:val="22"/>
          <w:szCs w:val="22"/>
        </w:rPr>
        <w:t xml:space="preserve"> </w:t>
      </w:r>
      <w:r w:rsidRPr="00632546">
        <w:rPr>
          <w:rFonts w:asciiTheme="minorHAnsi" w:hAnsiTheme="minorHAnsi" w:cstheme="minorHAnsi"/>
          <w:sz w:val="22"/>
          <w:szCs w:val="22"/>
        </w:rPr>
        <w:t>and create opportunities for meaningful public participation in decisions that directly impact the</w:t>
      </w:r>
      <w:r w:rsidRPr="00632546">
        <w:rPr>
          <w:rFonts w:asciiTheme="minorHAnsi" w:hAnsiTheme="minorHAnsi" w:cstheme="minorHAnsi"/>
          <w:spacing w:val="-2"/>
          <w:sz w:val="22"/>
          <w:szCs w:val="22"/>
        </w:rPr>
        <w:t xml:space="preserve"> </w:t>
      </w:r>
      <w:r w:rsidRPr="00632546">
        <w:rPr>
          <w:rFonts w:asciiTheme="minorHAnsi" w:hAnsiTheme="minorHAnsi" w:cstheme="minorHAnsi"/>
          <w:sz w:val="22"/>
          <w:szCs w:val="22"/>
        </w:rPr>
        <w:t>public.</w:t>
      </w:r>
    </w:p>
    <w:p w14:paraId="2EFD9E0F" w14:textId="77777777" w:rsidR="00034952" w:rsidRPr="00632546" w:rsidRDefault="00034952" w:rsidP="00034952">
      <w:pPr>
        <w:pStyle w:val="BodyText"/>
        <w:spacing w:before="161"/>
        <w:ind w:left="140" w:right="453"/>
        <w:jc w:val="both"/>
        <w:rPr>
          <w:rFonts w:asciiTheme="minorHAnsi" w:hAnsiTheme="minorHAnsi" w:cstheme="minorHAnsi"/>
          <w:sz w:val="22"/>
          <w:szCs w:val="22"/>
        </w:rPr>
      </w:pPr>
      <w:r w:rsidRPr="00632546">
        <w:rPr>
          <w:rFonts w:asciiTheme="minorHAnsi" w:hAnsiTheme="minorHAnsi" w:cstheme="minorHAnsi"/>
          <w:sz w:val="22"/>
          <w:szCs w:val="22"/>
        </w:rPr>
        <w:t xml:space="preserve">This Public Participation Policy is in addition to and does not modify or replace the statutory public hearing requirements in the </w:t>
      </w:r>
      <w:r w:rsidRPr="00632546">
        <w:rPr>
          <w:rFonts w:asciiTheme="minorHAnsi" w:hAnsiTheme="minorHAnsi" w:cstheme="minorHAnsi"/>
          <w:i/>
          <w:sz w:val="22"/>
          <w:szCs w:val="22"/>
        </w:rPr>
        <w:t>Municipal Government Act</w:t>
      </w:r>
      <w:r w:rsidRPr="00632546">
        <w:rPr>
          <w:rFonts w:asciiTheme="minorHAnsi" w:hAnsiTheme="minorHAnsi" w:cstheme="minorHAnsi"/>
          <w:sz w:val="22"/>
          <w:szCs w:val="22"/>
        </w:rPr>
        <w:t>.</w:t>
      </w:r>
    </w:p>
    <w:p w14:paraId="52A56C1B" w14:textId="77777777" w:rsidR="00034952" w:rsidRPr="00632546" w:rsidRDefault="00034952" w:rsidP="00034952">
      <w:pPr>
        <w:pStyle w:val="BodyText"/>
        <w:spacing w:before="9"/>
        <w:rPr>
          <w:rFonts w:asciiTheme="minorHAnsi" w:hAnsiTheme="minorHAnsi" w:cstheme="minorHAnsi"/>
          <w:sz w:val="22"/>
          <w:szCs w:val="22"/>
        </w:rPr>
      </w:pPr>
    </w:p>
    <w:p w14:paraId="2F312CAA" w14:textId="77777777" w:rsidR="00034952" w:rsidRPr="00632546" w:rsidRDefault="00034952" w:rsidP="00034952">
      <w:pPr>
        <w:pStyle w:val="Heading3"/>
        <w:tabs>
          <w:tab w:val="left" w:pos="1221"/>
        </w:tabs>
        <w:ind w:left="0" w:firstLine="0"/>
        <w:rPr>
          <w:rFonts w:asciiTheme="minorHAnsi" w:hAnsiTheme="minorHAnsi" w:cstheme="minorHAnsi"/>
        </w:rPr>
      </w:pPr>
      <w:r w:rsidRPr="00632546">
        <w:rPr>
          <w:rFonts w:asciiTheme="minorHAnsi" w:hAnsiTheme="minorHAnsi" w:cstheme="minorHAnsi"/>
        </w:rPr>
        <w:t>GENERAL POLICY</w:t>
      </w:r>
      <w:r w:rsidRPr="00632546">
        <w:rPr>
          <w:rFonts w:asciiTheme="minorHAnsi" w:hAnsiTheme="minorHAnsi" w:cstheme="minorHAnsi"/>
          <w:spacing w:val="-4"/>
        </w:rPr>
        <w:t xml:space="preserve"> </w:t>
      </w:r>
      <w:r w:rsidRPr="00632546">
        <w:rPr>
          <w:rFonts w:asciiTheme="minorHAnsi" w:hAnsiTheme="minorHAnsi" w:cstheme="minorHAnsi"/>
        </w:rPr>
        <w:t>PRINCIPLES</w:t>
      </w:r>
    </w:p>
    <w:p w14:paraId="0C8B3BF8" w14:textId="77777777" w:rsidR="00034952" w:rsidRPr="00632546" w:rsidRDefault="00034952" w:rsidP="00034952">
      <w:pPr>
        <w:pStyle w:val="BodyText"/>
        <w:spacing w:before="161"/>
        <w:ind w:left="140" w:right="463"/>
        <w:jc w:val="both"/>
        <w:rPr>
          <w:rFonts w:asciiTheme="minorHAnsi" w:hAnsiTheme="minorHAnsi" w:cstheme="minorHAnsi"/>
          <w:sz w:val="22"/>
          <w:szCs w:val="22"/>
        </w:rPr>
      </w:pPr>
      <w:r w:rsidRPr="00632546">
        <w:rPr>
          <w:rFonts w:asciiTheme="minorHAnsi" w:hAnsiTheme="minorHAnsi" w:cstheme="minorHAnsi"/>
          <w:sz w:val="22"/>
          <w:szCs w:val="22"/>
        </w:rPr>
        <w:t>Council recognizes that good governance includes engaging Municipal Stakeholders in Public Participation by:</w:t>
      </w:r>
    </w:p>
    <w:p w14:paraId="54885423" w14:textId="77777777" w:rsidR="00034952" w:rsidRDefault="00034952" w:rsidP="00034952">
      <w:pPr>
        <w:pStyle w:val="ListParagraph"/>
        <w:widowControl w:val="0"/>
        <w:numPr>
          <w:ilvl w:val="0"/>
          <w:numId w:val="13"/>
        </w:numPr>
        <w:tabs>
          <w:tab w:val="left" w:pos="709"/>
        </w:tabs>
        <w:autoSpaceDE w:val="0"/>
        <w:autoSpaceDN w:val="0"/>
        <w:spacing w:before="161" w:after="0" w:line="240" w:lineRule="auto"/>
        <w:ind w:left="709" w:right="463"/>
        <w:contextualSpacing w:val="0"/>
        <w:jc w:val="both"/>
        <w:rPr>
          <w:rFonts w:cstheme="minorHAnsi"/>
        </w:rPr>
      </w:pPr>
      <w:r w:rsidRPr="00632546">
        <w:rPr>
          <w:rFonts w:cstheme="minorHAnsi"/>
        </w:rPr>
        <w:t>Creating opportunities for Municipal Stakeholders who are affected by a decision to influence the</w:t>
      </w:r>
      <w:r w:rsidRPr="00632546">
        <w:rPr>
          <w:rFonts w:cstheme="minorHAnsi"/>
          <w:spacing w:val="-1"/>
        </w:rPr>
        <w:t xml:space="preserve"> </w:t>
      </w:r>
      <w:proofErr w:type="gramStart"/>
      <w:r w:rsidRPr="00632546">
        <w:rPr>
          <w:rFonts w:cstheme="minorHAnsi"/>
        </w:rPr>
        <w:t>decision;</w:t>
      </w:r>
      <w:proofErr w:type="gramEnd"/>
    </w:p>
    <w:p w14:paraId="0D10A1A7" w14:textId="77777777" w:rsidR="00034952" w:rsidRPr="00632546" w:rsidRDefault="00034952" w:rsidP="00034952">
      <w:pPr>
        <w:pStyle w:val="ListParagraph"/>
        <w:widowControl w:val="0"/>
        <w:numPr>
          <w:ilvl w:val="0"/>
          <w:numId w:val="13"/>
        </w:numPr>
        <w:tabs>
          <w:tab w:val="left" w:pos="709"/>
        </w:tabs>
        <w:autoSpaceDE w:val="0"/>
        <w:autoSpaceDN w:val="0"/>
        <w:spacing w:before="161" w:after="0" w:line="240" w:lineRule="auto"/>
        <w:ind w:left="709" w:right="463"/>
        <w:contextualSpacing w:val="0"/>
        <w:jc w:val="both"/>
        <w:rPr>
          <w:rFonts w:cstheme="minorHAnsi"/>
        </w:rPr>
      </w:pPr>
      <w:r w:rsidRPr="00632546">
        <w:rPr>
          <w:rFonts w:cstheme="minorHAnsi"/>
        </w:rPr>
        <w:t xml:space="preserve">Promoting sustainable decisions by recognizing various Municipal Stakeholder </w:t>
      </w:r>
      <w:proofErr w:type="gramStart"/>
      <w:r w:rsidRPr="00632546">
        <w:rPr>
          <w:rFonts w:cstheme="minorHAnsi"/>
        </w:rPr>
        <w:t>interests;</w:t>
      </w:r>
      <w:proofErr w:type="gramEnd"/>
    </w:p>
    <w:p w14:paraId="52163C76" w14:textId="77777777" w:rsidR="00034952" w:rsidRPr="00632546" w:rsidRDefault="00034952" w:rsidP="00034952">
      <w:pPr>
        <w:pStyle w:val="ListParagraph"/>
        <w:widowControl w:val="0"/>
        <w:numPr>
          <w:ilvl w:val="0"/>
          <w:numId w:val="13"/>
        </w:numPr>
        <w:tabs>
          <w:tab w:val="left" w:pos="501"/>
        </w:tabs>
        <w:autoSpaceDE w:val="0"/>
        <w:autoSpaceDN w:val="0"/>
        <w:spacing w:before="162" w:after="0" w:line="240" w:lineRule="auto"/>
        <w:ind w:left="709" w:right="455"/>
        <w:contextualSpacing w:val="0"/>
        <w:jc w:val="both"/>
        <w:rPr>
          <w:rFonts w:cstheme="minorHAnsi"/>
        </w:rPr>
      </w:pPr>
      <w:r w:rsidRPr="00632546">
        <w:rPr>
          <w:rFonts w:cstheme="minorHAnsi"/>
        </w:rPr>
        <w:t>Providing</w:t>
      </w:r>
      <w:r w:rsidRPr="00632546">
        <w:rPr>
          <w:rFonts w:cstheme="minorHAnsi"/>
          <w:spacing w:val="-19"/>
        </w:rPr>
        <w:t xml:space="preserve"> </w:t>
      </w:r>
      <w:r w:rsidRPr="00632546">
        <w:rPr>
          <w:rFonts w:cstheme="minorHAnsi"/>
        </w:rPr>
        <w:t>Municipal</w:t>
      </w:r>
      <w:r w:rsidRPr="00632546">
        <w:rPr>
          <w:rFonts w:cstheme="minorHAnsi"/>
          <w:spacing w:val="-18"/>
        </w:rPr>
        <w:t xml:space="preserve"> </w:t>
      </w:r>
      <w:r w:rsidRPr="00632546">
        <w:rPr>
          <w:rFonts w:cstheme="minorHAnsi"/>
        </w:rPr>
        <w:t>Stakeholders</w:t>
      </w:r>
      <w:r w:rsidRPr="00632546">
        <w:rPr>
          <w:rFonts w:cstheme="minorHAnsi"/>
          <w:spacing w:val="-18"/>
        </w:rPr>
        <w:t xml:space="preserve"> </w:t>
      </w:r>
      <w:r w:rsidRPr="00632546">
        <w:rPr>
          <w:rFonts w:cstheme="minorHAnsi"/>
        </w:rPr>
        <w:t>with</w:t>
      </w:r>
      <w:r w:rsidRPr="00632546">
        <w:rPr>
          <w:rFonts w:cstheme="minorHAnsi"/>
          <w:spacing w:val="-17"/>
        </w:rPr>
        <w:t xml:space="preserve"> </w:t>
      </w:r>
      <w:r w:rsidRPr="00632546">
        <w:rPr>
          <w:rFonts w:cstheme="minorHAnsi"/>
        </w:rPr>
        <w:t>the</w:t>
      </w:r>
      <w:r w:rsidRPr="00632546">
        <w:rPr>
          <w:rFonts w:cstheme="minorHAnsi"/>
          <w:spacing w:val="-19"/>
        </w:rPr>
        <w:t xml:space="preserve"> </w:t>
      </w:r>
      <w:r w:rsidRPr="00632546">
        <w:rPr>
          <w:rFonts w:cstheme="minorHAnsi"/>
        </w:rPr>
        <w:t>appropriate</w:t>
      </w:r>
      <w:r w:rsidRPr="00632546">
        <w:rPr>
          <w:rFonts w:cstheme="minorHAnsi"/>
          <w:spacing w:val="-18"/>
        </w:rPr>
        <w:t xml:space="preserve"> </w:t>
      </w:r>
      <w:r w:rsidRPr="00632546">
        <w:rPr>
          <w:rFonts w:cstheme="minorHAnsi"/>
        </w:rPr>
        <w:t>information</w:t>
      </w:r>
      <w:r w:rsidRPr="00632546">
        <w:rPr>
          <w:rFonts w:cstheme="minorHAnsi"/>
          <w:spacing w:val="-19"/>
        </w:rPr>
        <w:t xml:space="preserve"> </w:t>
      </w:r>
      <w:r w:rsidRPr="00632546">
        <w:rPr>
          <w:rFonts w:cstheme="minorHAnsi"/>
        </w:rPr>
        <w:t>and</w:t>
      </w:r>
      <w:r w:rsidRPr="00632546">
        <w:rPr>
          <w:rFonts w:cstheme="minorHAnsi"/>
          <w:spacing w:val="-19"/>
        </w:rPr>
        <w:t xml:space="preserve"> </w:t>
      </w:r>
      <w:r w:rsidRPr="00632546">
        <w:rPr>
          <w:rFonts w:cstheme="minorHAnsi"/>
        </w:rPr>
        <w:t>tools</w:t>
      </w:r>
      <w:r w:rsidRPr="00632546">
        <w:rPr>
          <w:rFonts w:cstheme="minorHAnsi"/>
          <w:spacing w:val="-20"/>
        </w:rPr>
        <w:t xml:space="preserve"> </w:t>
      </w:r>
      <w:r w:rsidRPr="00632546">
        <w:rPr>
          <w:rFonts w:cstheme="minorHAnsi"/>
        </w:rPr>
        <w:t>to</w:t>
      </w:r>
      <w:r w:rsidRPr="00632546">
        <w:rPr>
          <w:rFonts w:cstheme="minorHAnsi"/>
          <w:spacing w:val="-12"/>
        </w:rPr>
        <w:t xml:space="preserve"> </w:t>
      </w:r>
      <w:r w:rsidRPr="00632546">
        <w:rPr>
          <w:rFonts w:cstheme="minorHAnsi"/>
        </w:rPr>
        <w:t>engage in meaningful participation;</w:t>
      </w:r>
      <w:r w:rsidRPr="00632546">
        <w:rPr>
          <w:rFonts w:cstheme="minorHAnsi"/>
          <w:spacing w:val="-6"/>
        </w:rPr>
        <w:t xml:space="preserve"> </w:t>
      </w:r>
      <w:r w:rsidRPr="00632546">
        <w:rPr>
          <w:rFonts w:cstheme="minorHAnsi"/>
        </w:rPr>
        <w:t>and</w:t>
      </w:r>
    </w:p>
    <w:p w14:paraId="3A1A6EEF" w14:textId="77777777" w:rsidR="00034952" w:rsidRPr="00632546" w:rsidRDefault="00034952" w:rsidP="00034952">
      <w:pPr>
        <w:pStyle w:val="ListParagraph"/>
        <w:widowControl w:val="0"/>
        <w:numPr>
          <w:ilvl w:val="0"/>
          <w:numId w:val="13"/>
        </w:numPr>
        <w:tabs>
          <w:tab w:val="left" w:pos="501"/>
        </w:tabs>
        <w:autoSpaceDE w:val="0"/>
        <w:autoSpaceDN w:val="0"/>
        <w:spacing w:before="158" w:after="0" w:line="240" w:lineRule="auto"/>
        <w:ind w:left="709" w:right="453"/>
        <w:contextualSpacing w:val="0"/>
        <w:jc w:val="both"/>
        <w:rPr>
          <w:rFonts w:cstheme="minorHAnsi"/>
        </w:rPr>
      </w:pPr>
      <w:r w:rsidRPr="00632546">
        <w:rPr>
          <w:rFonts w:cstheme="minorHAnsi"/>
        </w:rPr>
        <w:t>Recognizing</w:t>
      </w:r>
      <w:r w:rsidRPr="00632546">
        <w:rPr>
          <w:rFonts w:cstheme="minorHAnsi"/>
          <w:spacing w:val="-16"/>
        </w:rPr>
        <w:t xml:space="preserve"> </w:t>
      </w:r>
      <w:r w:rsidRPr="00632546">
        <w:rPr>
          <w:rFonts w:cstheme="minorHAnsi"/>
        </w:rPr>
        <w:t>that</w:t>
      </w:r>
      <w:r w:rsidRPr="00632546">
        <w:rPr>
          <w:rFonts w:cstheme="minorHAnsi"/>
          <w:spacing w:val="-14"/>
        </w:rPr>
        <w:t xml:space="preserve"> </w:t>
      </w:r>
      <w:r w:rsidRPr="00632546">
        <w:rPr>
          <w:rFonts w:cstheme="minorHAnsi"/>
        </w:rPr>
        <w:t>although</w:t>
      </w:r>
      <w:r w:rsidRPr="00632546">
        <w:rPr>
          <w:rFonts w:cstheme="minorHAnsi"/>
          <w:spacing w:val="-14"/>
        </w:rPr>
        <w:t xml:space="preserve"> </w:t>
      </w:r>
      <w:r w:rsidRPr="00632546">
        <w:rPr>
          <w:rFonts w:cstheme="minorHAnsi"/>
        </w:rPr>
        <w:t>Councillors</w:t>
      </w:r>
      <w:r w:rsidRPr="00632546">
        <w:rPr>
          <w:rFonts w:cstheme="minorHAnsi"/>
          <w:spacing w:val="-15"/>
        </w:rPr>
        <w:t xml:space="preserve"> </w:t>
      </w:r>
      <w:r w:rsidRPr="00632546">
        <w:rPr>
          <w:rFonts w:cstheme="minorHAnsi"/>
        </w:rPr>
        <w:t>are</w:t>
      </w:r>
      <w:r w:rsidRPr="00632546">
        <w:rPr>
          <w:rFonts w:cstheme="minorHAnsi"/>
          <w:spacing w:val="-15"/>
        </w:rPr>
        <w:t xml:space="preserve"> </w:t>
      </w:r>
      <w:r w:rsidRPr="00632546">
        <w:rPr>
          <w:rFonts w:cstheme="minorHAnsi"/>
        </w:rPr>
        <w:t>elected</w:t>
      </w:r>
      <w:r w:rsidRPr="00632546">
        <w:rPr>
          <w:rFonts w:cstheme="minorHAnsi"/>
          <w:spacing w:val="-14"/>
        </w:rPr>
        <w:t xml:space="preserve"> </w:t>
      </w:r>
      <w:r w:rsidRPr="00632546">
        <w:rPr>
          <w:rFonts w:cstheme="minorHAnsi"/>
        </w:rPr>
        <w:t>to</w:t>
      </w:r>
      <w:r w:rsidRPr="00632546">
        <w:rPr>
          <w:rFonts w:cstheme="minorHAnsi"/>
          <w:spacing w:val="-14"/>
        </w:rPr>
        <w:t xml:space="preserve"> </w:t>
      </w:r>
      <w:r w:rsidRPr="00632546">
        <w:rPr>
          <w:rFonts w:cstheme="minorHAnsi"/>
        </w:rPr>
        <w:t>consider</w:t>
      </w:r>
      <w:r w:rsidRPr="00632546">
        <w:rPr>
          <w:rFonts w:cstheme="minorHAnsi"/>
          <w:spacing w:val="-16"/>
        </w:rPr>
        <w:t xml:space="preserve"> </w:t>
      </w:r>
      <w:r w:rsidRPr="00632546">
        <w:rPr>
          <w:rFonts w:cstheme="minorHAnsi"/>
        </w:rPr>
        <w:t>and</w:t>
      </w:r>
      <w:r w:rsidRPr="00632546">
        <w:rPr>
          <w:rFonts w:cstheme="minorHAnsi"/>
          <w:spacing w:val="-14"/>
        </w:rPr>
        <w:t xml:space="preserve"> </w:t>
      </w:r>
      <w:r w:rsidRPr="00632546">
        <w:rPr>
          <w:rFonts w:cstheme="minorHAnsi"/>
        </w:rPr>
        <w:t>promote</w:t>
      </w:r>
      <w:r w:rsidRPr="00632546">
        <w:rPr>
          <w:rFonts w:cstheme="minorHAnsi"/>
          <w:spacing w:val="-14"/>
        </w:rPr>
        <w:t xml:space="preserve"> </w:t>
      </w:r>
      <w:r w:rsidRPr="00632546">
        <w:rPr>
          <w:rFonts w:cstheme="minorHAnsi"/>
        </w:rPr>
        <w:t>the</w:t>
      </w:r>
      <w:r w:rsidRPr="00632546">
        <w:rPr>
          <w:rFonts w:cstheme="minorHAnsi"/>
          <w:spacing w:val="-14"/>
        </w:rPr>
        <w:t xml:space="preserve"> </w:t>
      </w:r>
      <w:r w:rsidRPr="00632546">
        <w:rPr>
          <w:rFonts w:cstheme="minorHAnsi"/>
        </w:rPr>
        <w:t>welfare and interest of the Municipality as a whole and are generally required to vote on matters brought before Council, facilitating Public Participation for matters beyond those where public input is statutorily required can enrich the decision-making process.</w:t>
      </w:r>
    </w:p>
    <w:p w14:paraId="231E882A" w14:textId="77777777" w:rsidR="00034952" w:rsidRPr="00632546" w:rsidRDefault="00034952" w:rsidP="00034952">
      <w:pPr>
        <w:rPr>
          <w:rFonts w:cstheme="minorHAnsi"/>
        </w:rPr>
        <w:sectPr w:rsidR="00034952" w:rsidRPr="00632546">
          <w:headerReference w:type="even" r:id="rId8"/>
          <w:headerReference w:type="default" r:id="rId9"/>
          <w:footerReference w:type="default" r:id="rId10"/>
          <w:headerReference w:type="first" r:id="rId11"/>
          <w:pgSz w:w="12240" w:h="15840"/>
          <w:pgMar w:top="1340" w:right="980" w:bottom="1200" w:left="1300" w:header="714" w:footer="1003" w:gutter="0"/>
          <w:cols w:space="720"/>
        </w:sectPr>
      </w:pPr>
    </w:p>
    <w:p w14:paraId="655A75B8" w14:textId="77777777" w:rsidR="00034952" w:rsidRPr="00632546" w:rsidRDefault="00034952" w:rsidP="00034952">
      <w:pPr>
        <w:pStyle w:val="Heading3"/>
        <w:tabs>
          <w:tab w:val="left" w:pos="1221"/>
        </w:tabs>
        <w:spacing w:before="82"/>
        <w:rPr>
          <w:rFonts w:asciiTheme="minorHAnsi" w:hAnsiTheme="minorHAnsi" w:cstheme="minorHAnsi"/>
        </w:rPr>
      </w:pPr>
      <w:r w:rsidRPr="00632546">
        <w:rPr>
          <w:rFonts w:asciiTheme="minorHAnsi" w:hAnsiTheme="minorHAnsi" w:cstheme="minorHAnsi"/>
        </w:rPr>
        <w:lastRenderedPageBreak/>
        <w:t>DEFINITIONS</w:t>
      </w:r>
    </w:p>
    <w:p w14:paraId="5A62F21A" w14:textId="77777777" w:rsidR="00034952" w:rsidRDefault="00034952" w:rsidP="00034952">
      <w:pPr>
        <w:pStyle w:val="ListParagraph"/>
        <w:widowControl w:val="0"/>
        <w:numPr>
          <w:ilvl w:val="1"/>
          <w:numId w:val="12"/>
        </w:numPr>
        <w:tabs>
          <w:tab w:val="left" w:pos="1134"/>
        </w:tabs>
        <w:autoSpaceDE w:val="0"/>
        <w:autoSpaceDN w:val="0"/>
        <w:spacing w:before="161" w:after="0" w:line="240" w:lineRule="auto"/>
        <w:ind w:right="460"/>
        <w:contextualSpacing w:val="0"/>
        <w:jc w:val="both"/>
        <w:rPr>
          <w:rFonts w:cstheme="minorHAnsi"/>
        </w:rPr>
      </w:pPr>
      <w:r w:rsidRPr="00632546">
        <w:rPr>
          <w:rFonts w:cstheme="minorHAnsi"/>
        </w:rPr>
        <w:t>“</w:t>
      </w:r>
      <w:r w:rsidRPr="00632546">
        <w:rPr>
          <w:rFonts w:cstheme="minorHAnsi"/>
          <w:b/>
        </w:rPr>
        <w:t xml:space="preserve">Chief Administrative Officer” </w:t>
      </w:r>
      <w:r w:rsidRPr="00632546">
        <w:rPr>
          <w:rFonts w:cstheme="minorHAnsi"/>
        </w:rPr>
        <w:t>means the chief administrative officer of the Municipality or their</w:t>
      </w:r>
      <w:r w:rsidRPr="00632546">
        <w:rPr>
          <w:rFonts w:cstheme="minorHAnsi"/>
          <w:spacing w:val="-5"/>
        </w:rPr>
        <w:t xml:space="preserve"> </w:t>
      </w:r>
      <w:r w:rsidRPr="00632546">
        <w:rPr>
          <w:rFonts w:cstheme="minorHAnsi"/>
        </w:rPr>
        <w:t>delegate, abbreviated “CAO”.</w:t>
      </w:r>
    </w:p>
    <w:p w14:paraId="20EEBC9E" w14:textId="77777777" w:rsidR="00034952" w:rsidRPr="00632546" w:rsidRDefault="00034952" w:rsidP="00034952">
      <w:pPr>
        <w:pStyle w:val="ListParagraph"/>
        <w:widowControl w:val="0"/>
        <w:numPr>
          <w:ilvl w:val="1"/>
          <w:numId w:val="12"/>
        </w:numPr>
        <w:tabs>
          <w:tab w:val="left" w:pos="1134"/>
        </w:tabs>
        <w:autoSpaceDE w:val="0"/>
        <w:autoSpaceDN w:val="0"/>
        <w:spacing w:before="161" w:after="0" w:line="240" w:lineRule="auto"/>
        <w:ind w:right="460"/>
        <w:contextualSpacing w:val="0"/>
        <w:jc w:val="both"/>
        <w:rPr>
          <w:rFonts w:cstheme="minorHAnsi"/>
        </w:rPr>
      </w:pPr>
      <w:r w:rsidRPr="00917BA4">
        <w:rPr>
          <w:rFonts w:cstheme="minorHAnsi"/>
          <w:b/>
        </w:rPr>
        <w:t>“Council”</w:t>
      </w:r>
      <w:r>
        <w:rPr>
          <w:rFonts w:cstheme="minorHAnsi"/>
        </w:rPr>
        <w:t xml:space="preserve"> means the elected representatives of the Municipality.</w:t>
      </w:r>
    </w:p>
    <w:p w14:paraId="01C6C5D4" w14:textId="77777777" w:rsidR="00034952" w:rsidRPr="00632546" w:rsidRDefault="00034952" w:rsidP="00034952">
      <w:pPr>
        <w:pStyle w:val="ListParagraph"/>
        <w:widowControl w:val="0"/>
        <w:numPr>
          <w:ilvl w:val="1"/>
          <w:numId w:val="12"/>
        </w:numPr>
        <w:tabs>
          <w:tab w:val="left" w:pos="1134"/>
        </w:tabs>
        <w:autoSpaceDE w:val="0"/>
        <w:autoSpaceDN w:val="0"/>
        <w:spacing w:before="158" w:after="0" w:line="240" w:lineRule="auto"/>
        <w:ind w:right="460"/>
        <w:contextualSpacing w:val="0"/>
        <w:jc w:val="both"/>
        <w:rPr>
          <w:rFonts w:cstheme="minorHAnsi"/>
        </w:rPr>
      </w:pPr>
      <w:r w:rsidRPr="00632546">
        <w:rPr>
          <w:rFonts w:cstheme="minorHAnsi"/>
        </w:rPr>
        <w:t>“</w:t>
      </w:r>
      <w:r w:rsidRPr="00632546">
        <w:rPr>
          <w:rFonts w:cstheme="minorHAnsi"/>
          <w:b/>
        </w:rPr>
        <w:t xml:space="preserve">Municipal Stakeholders” </w:t>
      </w:r>
      <w:r w:rsidRPr="00632546">
        <w:rPr>
          <w:rFonts w:cstheme="minorHAnsi"/>
        </w:rPr>
        <w:t>means the residents of the Municipality, as well as other individuals, organizations or persons that may have an interest in, or are affected by, a decision made by the</w:t>
      </w:r>
      <w:r w:rsidRPr="00632546">
        <w:rPr>
          <w:rFonts w:cstheme="minorHAnsi"/>
          <w:spacing w:val="-9"/>
        </w:rPr>
        <w:t xml:space="preserve"> </w:t>
      </w:r>
      <w:r w:rsidRPr="00632546">
        <w:rPr>
          <w:rFonts w:cstheme="minorHAnsi"/>
        </w:rPr>
        <w:t>Municipality.</w:t>
      </w:r>
    </w:p>
    <w:p w14:paraId="41A013FB" w14:textId="0B478C83" w:rsidR="00034952" w:rsidRPr="00632546" w:rsidRDefault="00034952" w:rsidP="00034952">
      <w:pPr>
        <w:pStyle w:val="ListParagraph"/>
        <w:widowControl w:val="0"/>
        <w:numPr>
          <w:ilvl w:val="1"/>
          <w:numId w:val="12"/>
        </w:numPr>
        <w:tabs>
          <w:tab w:val="left" w:pos="1134"/>
        </w:tabs>
        <w:autoSpaceDE w:val="0"/>
        <w:autoSpaceDN w:val="0"/>
        <w:spacing w:before="161" w:after="0" w:line="240" w:lineRule="auto"/>
        <w:contextualSpacing w:val="0"/>
        <w:rPr>
          <w:rFonts w:cstheme="minorHAnsi"/>
        </w:rPr>
      </w:pPr>
      <w:r w:rsidRPr="00632546">
        <w:rPr>
          <w:rFonts w:cstheme="minorHAnsi"/>
          <w:b/>
        </w:rPr>
        <w:t xml:space="preserve">“Municipality” </w:t>
      </w:r>
      <w:r w:rsidRPr="00632546">
        <w:rPr>
          <w:rFonts w:cstheme="minorHAnsi"/>
        </w:rPr>
        <w:t xml:space="preserve">means the Summer Village of </w:t>
      </w:r>
      <w:r w:rsidR="006008CB">
        <w:rPr>
          <w:rFonts w:cstheme="minorHAnsi"/>
        </w:rPr>
        <w:t>Castle Island</w:t>
      </w:r>
      <w:r w:rsidRPr="00632546">
        <w:rPr>
          <w:rFonts w:cstheme="minorHAnsi"/>
        </w:rPr>
        <w:t>.</w:t>
      </w:r>
    </w:p>
    <w:p w14:paraId="352B6658" w14:textId="77777777" w:rsidR="00034952" w:rsidRPr="00632546" w:rsidRDefault="00034952" w:rsidP="00034952">
      <w:pPr>
        <w:pStyle w:val="ListParagraph"/>
        <w:widowControl w:val="0"/>
        <w:numPr>
          <w:ilvl w:val="1"/>
          <w:numId w:val="12"/>
        </w:numPr>
        <w:tabs>
          <w:tab w:val="left" w:pos="1134"/>
        </w:tabs>
        <w:autoSpaceDE w:val="0"/>
        <w:autoSpaceDN w:val="0"/>
        <w:spacing w:before="161" w:after="0" w:line="240" w:lineRule="auto"/>
        <w:ind w:right="457"/>
        <w:contextualSpacing w:val="0"/>
        <w:jc w:val="both"/>
        <w:rPr>
          <w:rFonts w:cstheme="minorHAnsi"/>
        </w:rPr>
      </w:pPr>
      <w:r w:rsidRPr="00632546">
        <w:rPr>
          <w:rFonts w:cstheme="minorHAnsi"/>
          <w:b/>
        </w:rPr>
        <w:t xml:space="preserve">“Public Participation” </w:t>
      </w:r>
      <w:r w:rsidRPr="00632546">
        <w:rPr>
          <w:rFonts w:cstheme="minorHAnsi"/>
        </w:rPr>
        <w:t>includes a variety of non-statutory opportunities where Municipal Stakeholders receive information and/or provide input to the Municipality.</w:t>
      </w:r>
    </w:p>
    <w:p w14:paraId="5D02067F" w14:textId="77777777" w:rsidR="00034952" w:rsidRPr="00632546" w:rsidRDefault="00034952" w:rsidP="00034952">
      <w:pPr>
        <w:pStyle w:val="ListParagraph"/>
        <w:widowControl w:val="0"/>
        <w:numPr>
          <w:ilvl w:val="1"/>
          <w:numId w:val="12"/>
        </w:numPr>
        <w:tabs>
          <w:tab w:val="left" w:pos="1134"/>
        </w:tabs>
        <w:autoSpaceDE w:val="0"/>
        <w:autoSpaceDN w:val="0"/>
        <w:spacing w:before="159" w:after="0" w:line="240" w:lineRule="auto"/>
        <w:ind w:right="459"/>
        <w:contextualSpacing w:val="0"/>
        <w:jc w:val="both"/>
        <w:rPr>
          <w:rFonts w:cstheme="minorHAnsi"/>
        </w:rPr>
      </w:pPr>
      <w:r w:rsidRPr="00632546">
        <w:rPr>
          <w:rFonts w:cstheme="minorHAnsi"/>
          <w:b/>
        </w:rPr>
        <w:t xml:space="preserve">“Public Participation Plan” </w:t>
      </w:r>
      <w:r w:rsidRPr="00632546">
        <w:rPr>
          <w:rFonts w:cstheme="minorHAnsi"/>
        </w:rPr>
        <w:t>means a plan which identifies which Public Participation</w:t>
      </w:r>
      <w:r w:rsidRPr="00632546">
        <w:rPr>
          <w:rFonts w:cstheme="minorHAnsi"/>
          <w:spacing w:val="-14"/>
        </w:rPr>
        <w:t xml:space="preserve"> </w:t>
      </w:r>
      <w:r w:rsidRPr="00632546">
        <w:rPr>
          <w:rFonts w:cstheme="minorHAnsi"/>
        </w:rPr>
        <w:t>Tools</w:t>
      </w:r>
      <w:r w:rsidRPr="00632546">
        <w:rPr>
          <w:rFonts w:cstheme="minorHAnsi"/>
          <w:spacing w:val="-13"/>
        </w:rPr>
        <w:t xml:space="preserve"> </w:t>
      </w:r>
      <w:r w:rsidRPr="00632546">
        <w:rPr>
          <w:rFonts w:cstheme="minorHAnsi"/>
        </w:rPr>
        <w:t>to</w:t>
      </w:r>
      <w:r w:rsidRPr="00632546">
        <w:rPr>
          <w:rFonts w:cstheme="minorHAnsi"/>
          <w:spacing w:val="-14"/>
        </w:rPr>
        <w:t xml:space="preserve"> </w:t>
      </w:r>
      <w:r w:rsidRPr="00632546">
        <w:rPr>
          <w:rFonts w:cstheme="minorHAnsi"/>
        </w:rPr>
        <w:t>be</w:t>
      </w:r>
      <w:r w:rsidRPr="00632546">
        <w:rPr>
          <w:rFonts w:cstheme="minorHAnsi"/>
          <w:spacing w:val="-12"/>
        </w:rPr>
        <w:t xml:space="preserve"> </w:t>
      </w:r>
      <w:r w:rsidRPr="00632546">
        <w:rPr>
          <w:rFonts w:cstheme="minorHAnsi"/>
        </w:rPr>
        <w:t>used</w:t>
      </w:r>
      <w:r w:rsidRPr="00632546">
        <w:rPr>
          <w:rFonts w:cstheme="minorHAnsi"/>
          <w:spacing w:val="-12"/>
        </w:rPr>
        <w:t xml:space="preserve"> </w:t>
      </w:r>
      <w:r w:rsidRPr="00632546">
        <w:rPr>
          <w:rFonts w:cstheme="minorHAnsi"/>
        </w:rPr>
        <w:t>to</w:t>
      </w:r>
      <w:r w:rsidRPr="00632546">
        <w:rPr>
          <w:rFonts w:cstheme="minorHAnsi"/>
          <w:spacing w:val="-12"/>
        </w:rPr>
        <w:t xml:space="preserve"> </w:t>
      </w:r>
      <w:r w:rsidRPr="00632546">
        <w:rPr>
          <w:rFonts w:cstheme="minorHAnsi"/>
        </w:rPr>
        <w:t>obtain</w:t>
      </w:r>
      <w:r w:rsidRPr="00632546">
        <w:rPr>
          <w:rFonts w:cstheme="minorHAnsi"/>
          <w:spacing w:val="-12"/>
        </w:rPr>
        <w:t xml:space="preserve"> </w:t>
      </w:r>
      <w:r w:rsidRPr="00632546">
        <w:rPr>
          <w:rFonts w:cstheme="minorHAnsi"/>
        </w:rPr>
        <w:t>public</w:t>
      </w:r>
      <w:r w:rsidRPr="00632546">
        <w:rPr>
          <w:rFonts w:cstheme="minorHAnsi"/>
          <w:spacing w:val="-15"/>
        </w:rPr>
        <w:t xml:space="preserve"> </w:t>
      </w:r>
      <w:r w:rsidRPr="00632546">
        <w:rPr>
          <w:rFonts w:cstheme="minorHAnsi"/>
        </w:rPr>
        <w:t>input</w:t>
      </w:r>
      <w:r w:rsidRPr="00632546">
        <w:rPr>
          <w:rFonts w:cstheme="minorHAnsi"/>
          <w:spacing w:val="-12"/>
        </w:rPr>
        <w:t xml:space="preserve"> </w:t>
      </w:r>
      <w:r w:rsidRPr="00632546">
        <w:rPr>
          <w:rFonts w:cstheme="minorHAnsi"/>
        </w:rPr>
        <w:t>in</w:t>
      </w:r>
      <w:r w:rsidRPr="00632546">
        <w:rPr>
          <w:rFonts w:cstheme="minorHAnsi"/>
          <w:spacing w:val="-12"/>
        </w:rPr>
        <w:t xml:space="preserve"> </w:t>
      </w:r>
      <w:r w:rsidRPr="00632546">
        <w:rPr>
          <w:rFonts w:cstheme="minorHAnsi"/>
        </w:rPr>
        <w:t>a</w:t>
      </w:r>
      <w:r w:rsidRPr="00632546">
        <w:rPr>
          <w:rFonts w:cstheme="minorHAnsi"/>
          <w:spacing w:val="-14"/>
        </w:rPr>
        <w:t xml:space="preserve"> </w:t>
      </w:r>
      <w:r w:rsidRPr="00632546">
        <w:rPr>
          <w:rFonts w:cstheme="minorHAnsi"/>
        </w:rPr>
        <w:t>particular</w:t>
      </w:r>
      <w:r w:rsidRPr="00632546">
        <w:rPr>
          <w:rFonts w:cstheme="minorHAnsi"/>
          <w:spacing w:val="-13"/>
        </w:rPr>
        <w:t xml:space="preserve"> </w:t>
      </w:r>
      <w:r w:rsidRPr="00632546">
        <w:rPr>
          <w:rFonts w:cstheme="minorHAnsi"/>
        </w:rPr>
        <w:t>circumstance.</w:t>
      </w:r>
    </w:p>
    <w:p w14:paraId="31C02FBF" w14:textId="77777777" w:rsidR="00034952" w:rsidRPr="00632546" w:rsidRDefault="00034952" w:rsidP="00034952">
      <w:pPr>
        <w:pStyle w:val="ListParagraph"/>
        <w:widowControl w:val="0"/>
        <w:numPr>
          <w:ilvl w:val="1"/>
          <w:numId w:val="12"/>
        </w:numPr>
        <w:tabs>
          <w:tab w:val="left" w:pos="1134"/>
        </w:tabs>
        <w:autoSpaceDE w:val="0"/>
        <w:autoSpaceDN w:val="0"/>
        <w:spacing w:before="161" w:after="0" w:line="240" w:lineRule="auto"/>
        <w:ind w:right="460"/>
        <w:contextualSpacing w:val="0"/>
        <w:jc w:val="both"/>
        <w:rPr>
          <w:rFonts w:cstheme="minorHAnsi"/>
        </w:rPr>
      </w:pPr>
      <w:r w:rsidRPr="00632546">
        <w:rPr>
          <w:rFonts w:cstheme="minorHAnsi"/>
          <w:b/>
        </w:rPr>
        <w:t xml:space="preserve">“Public Participation Tools” </w:t>
      </w:r>
      <w:r w:rsidRPr="00632546">
        <w:rPr>
          <w:rFonts w:cstheme="minorHAnsi"/>
        </w:rPr>
        <w:t>means the tools that may be used, alone or in combination, to create Public Participation opportunities including, but not limited</w:t>
      </w:r>
      <w:r w:rsidRPr="00632546">
        <w:rPr>
          <w:rFonts w:cstheme="minorHAnsi"/>
          <w:spacing w:val="-1"/>
        </w:rPr>
        <w:t xml:space="preserve"> </w:t>
      </w:r>
      <w:r w:rsidRPr="00632546">
        <w:rPr>
          <w:rFonts w:cstheme="minorHAnsi"/>
        </w:rPr>
        <w:t>to:</w:t>
      </w:r>
    </w:p>
    <w:p w14:paraId="34F484A9" w14:textId="77777777" w:rsidR="00034952" w:rsidRPr="00632546" w:rsidRDefault="00034952" w:rsidP="00034952">
      <w:pPr>
        <w:pStyle w:val="ListParagraph"/>
        <w:widowControl w:val="0"/>
        <w:numPr>
          <w:ilvl w:val="2"/>
          <w:numId w:val="12"/>
        </w:numPr>
        <w:tabs>
          <w:tab w:val="left" w:pos="1559"/>
        </w:tabs>
        <w:autoSpaceDE w:val="0"/>
        <w:autoSpaceDN w:val="0"/>
        <w:spacing w:before="161" w:after="0" w:line="240" w:lineRule="auto"/>
        <w:ind w:right="452" w:hanging="424"/>
        <w:contextualSpacing w:val="0"/>
        <w:jc w:val="both"/>
        <w:rPr>
          <w:rFonts w:cstheme="minorHAnsi"/>
        </w:rPr>
      </w:pPr>
      <w:r w:rsidRPr="00632546">
        <w:rPr>
          <w:rFonts w:cstheme="minorHAnsi"/>
        </w:rPr>
        <w:t xml:space="preserve">in-person participation which may include at-the-counter interactions, door- knocking, interviews, meetings, </w:t>
      </w:r>
      <w:proofErr w:type="gramStart"/>
      <w:r w:rsidRPr="00632546">
        <w:rPr>
          <w:rFonts w:cstheme="minorHAnsi"/>
        </w:rPr>
        <w:t>round-tables</w:t>
      </w:r>
      <w:proofErr w:type="gramEnd"/>
      <w:r w:rsidRPr="00632546">
        <w:rPr>
          <w:rFonts w:cstheme="minorHAnsi"/>
        </w:rPr>
        <w:t>, town halls, open houses and workshops;</w:t>
      </w:r>
    </w:p>
    <w:p w14:paraId="23920BCE" w14:textId="77777777" w:rsidR="00034952" w:rsidRPr="00632546" w:rsidRDefault="00034952" w:rsidP="00034952">
      <w:pPr>
        <w:pStyle w:val="ListParagraph"/>
        <w:widowControl w:val="0"/>
        <w:numPr>
          <w:ilvl w:val="2"/>
          <w:numId w:val="12"/>
        </w:numPr>
        <w:tabs>
          <w:tab w:val="left" w:pos="1559"/>
        </w:tabs>
        <w:autoSpaceDE w:val="0"/>
        <w:autoSpaceDN w:val="0"/>
        <w:spacing w:before="158" w:after="0" w:line="240" w:lineRule="auto"/>
        <w:ind w:right="462" w:hanging="424"/>
        <w:contextualSpacing w:val="0"/>
        <w:jc w:val="both"/>
        <w:rPr>
          <w:rFonts w:cstheme="minorHAnsi"/>
        </w:rPr>
      </w:pPr>
      <w:r w:rsidRPr="00632546">
        <w:rPr>
          <w:rFonts w:cstheme="minorHAnsi"/>
        </w:rPr>
        <w:t>digital participation which may include online workbooks, chat groups, webinars, message boards/discussion forums, and online polls or</w:t>
      </w:r>
      <w:r w:rsidRPr="00632546">
        <w:rPr>
          <w:rFonts w:cstheme="minorHAnsi"/>
          <w:spacing w:val="-18"/>
        </w:rPr>
        <w:t xml:space="preserve"> </w:t>
      </w:r>
      <w:proofErr w:type="gramStart"/>
      <w:r w:rsidRPr="00632546">
        <w:rPr>
          <w:rFonts w:cstheme="minorHAnsi"/>
        </w:rPr>
        <w:t>surveys;</w:t>
      </w:r>
      <w:proofErr w:type="gramEnd"/>
    </w:p>
    <w:p w14:paraId="34DBB175" w14:textId="77777777" w:rsidR="00034952" w:rsidRPr="00632546" w:rsidRDefault="00034952" w:rsidP="00034952">
      <w:pPr>
        <w:pStyle w:val="ListParagraph"/>
        <w:widowControl w:val="0"/>
        <w:numPr>
          <w:ilvl w:val="2"/>
          <w:numId w:val="12"/>
        </w:numPr>
        <w:tabs>
          <w:tab w:val="left" w:pos="1559"/>
        </w:tabs>
        <w:autoSpaceDE w:val="0"/>
        <w:autoSpaceDN w:val="0"/>
        <w:spacing w:before="161" w:after="0" w:line="240" w:lineRule="auto"/>
        <w:ind w:right="452" w:hanging="424"/>
        <w:contextualSpacing w:val="0"/>
        <w:jc w:val="both"/>
        <w:rPr>
          <w:rFonts w:cstheme="minorHAnsi"/>
        </w:rPr>
      </w:pPr>
      <w:r w:rsidRPr="00632546">
        <w:rPr>
          <w:rFonts w:cstheme="minorHAnsi"/>
        </w:rPr>
        <w:t>written</w:t>
      </w:r>
      <w:r w:rsidRPr="00632546">
        <w:rPr>
          <w:rFonts w:cstheme="minorHAnsi"/>
          <w:spacing w:val="-18"/>
        </w:rPr>
        <w:t xml:space="preserve"> </w:t>
      </w:r>
      <w:r w:rsidRPr="00632546">
        <w:rPr>
          <w:rFonts w:cstheme="minorHAnsi"/>
        </w:rPr>
        <w:t>participation</w:t>
      </w:r>
      <w:r w:rsidRPr="00632546">
        <w:rPr>
          <w:rFonts w:cstheme="minorHAnsi"/>
          <w:spacing w:val="-18"/>
        </w:rPr>
        <w:t xml:space="preserve"> </w:t>
      </w:r>
      <w:r w:rsidRPr="00632546">
        <w:rPr>
          <w:rFonts w:cstheme="minorHAnsi"/>
        </w:rPr>
        <w:t>which</w:t>
      </w:r>
      <w:r w:rsidRPr="00632546">
        <w:rPr>
          <w:rFonts w:cstheme="minorHAnsi"/>
          <w:spacing w:val="-18"/>
        </w:rPr>
        <w:t xml:space="preserve"> </w:t>
      </w:r>
      <w:r w:rsidRPr="00632546">
        <w:rPr>
          <w:rFonts w:cstheme="minorHAnsi"/>
        </w:rPr>
        <w:t>may</w:t>
      </w:r>
      <w:r w:rsidRPr="00632546">
        <w:rPr>
          <w:rFonts w:cstheme="minorHAnsi"/>
          <w:spacing w:val="-21"/>
        </w:rPr>
        <w:t xml:space="preserve"> </w:t>
      </w:r>
      <w:r w:rsidRPr="00632546">
        <w:rPr>
          <w:rFonts w:cstheme="minorHAnsi"/>
        </w:rPr>
        <w:t>include</w:t>
      </w:r>
      <w:r w:rsidRPr="00632546">
        <w:rPr>
          <w:rFonts w:cstheme="minorHAnsi"/>
          <w:spacing w:val="-18"/>
        </w:rPr>
        <w:t xml:space="preserve"> </w:t>
      </w:r>
      <w:r w:rsidRPr="00632546">
        <w:rPr>
          <w:rFonts w:cstheme="minorHAnsi"/>
        </w:rPr>
        <w:t>written</w:t>
      </w:r>
      <w:r w:rsidRPr="00632546">
        <w:rPr>
          <w:rFonts w:cstheme="minorHAnsi"/>
          <w:spacing w:val="-18"/>
        </w:rPr>
        <w:t xml:space="preserve"> </w:t>
      </w:r>
      <w:r w:rsidRPr="00632546">
        <w:rPr>
          <w:rFonts w:cstheme="minorHAnsi"/>
        </w:rPr>
        <w:t>submissions,</w:t>
      </w:r>
      <w:r w:rsidRPr="00632546">
        <w:rPr>
          <w:rFonts w:cstheme="minorHAnsi"/>
          <w:spacing w:val="-18"/>
        </w:rPr>
        <w:t xml:space="preserve"> </w:t>
      </w:r>
      <w:r w:rsidRPr="00632546">
        <w:rPr>
          <w:rFonts w:cstheme="minorHAnsi"/>
        </w:rPr>
        <w:t>email,</w:t>
      </w:r>
      <w:r w:rsidRPr="00632546">
        <w:rPr>
          <w:rFonts w:cstheme="minorHAnsi"/>
          <w:spacing w:val="-18"/>
        </w:rPr>
        <w:t xml:space="preserve"> </w:t>
      </w:r>
      <w:r w:rsidRPr="00632546">
        <w:rPr>
          <w:rFonts w:cstheme="minorHAnsi"/>
        </w:rPr>
        <w:t>and</w:t>
      </w:r>
      <w:r w:rsidRPr="00632546">
        <w:rPr>
          <w:rFonts w:cstheme="minorHAnsi"/>
          <w:spacing w:val="-18"/>
        </w:rPr>
        <w:t xml:space="preserve"> </w:t>
      </w:r>
      <w:r w:rsidRPr="00632546">
        <w:rPr>
          <w:rFonts w:cstheme="minorHAnsi"/>
        </w:rPr>
        <w:t>mail- in surveys, polls and workbooks;</w:t>
      </w:r>
      <w:r w:rsidRPr="00632546">
        <w:rPr>
          <w:rFonts w:cstheme="minorHAnsi"/>
          <w:spacing w:val="-3"/>
        </w:rPr>
        <w:t xml:space="preserve"> </w:t>
      </w:r>
      <w:r w:rsidRPr="00632546">
        <w:rPr>
          <w:rFonts w:cstheme="minorHAnsi"/>
        </w:rPr>
        <w:t>and</w:t>
      </w:r>
    </w:p>
    <w:p w14:paraId="6B33A440" w14:textId="77777777" w:rsidR="00034952" w:rsidRPr="00632546" w:rsidRDefault="00034952" w:rsidP="00034952">
      <w:pPr>
        <w:pStyle w:val="ListParagraph"/>
        <w:widowControl w:val="0"/>
        <w:numPr>
          <w:ilvl w:val="2"/>
          <w:numId w:val="12"/>
        </w:numPr>
        <w:tabs>
          <w:tab w:val="left" w:pos="1559"/>
        </w:tabs>
        <w:autoSpaceDE w:val="0"/>
        <w:autoSpaceDN w:val="0"/>
        <w:spacing w:before="159" w:after="0" w:line="240" w:lineRule="auto"/>
        <w:ind w:right="460" w:hanging="424"/>
        <w:contextualSpacing w:val="0"/>
        <w:jc w:val="both"/>
        <w:rPr>
          <w:rFonts w:cstheme="minorHAnsi"/>
        </w:rPr>
      </w:pPr>
      <w:r w:rsidRPr="00632546">
        <w:rPr>
          <w:rFonts w:cstheme="minorHAnsi"/>
        </w:rPr>
        <w:t>representative participation which may include being appointed to an advisory committee, ad hoc committee or citizen</w:t>
      </w:r>
      <w:r w:rsidRPr="00632546">
        <w:rPr>
          <w:rFonts w:cstheme="minorHAnsi"/>
          <w:spacing w:val="-9"/>
        </w:rPr>
        <w:t xml:space="preserve"> </w:t>
      </w:r>
      <w:r w:rsidRPr="00632546">
        <w:rPr>
          <w:rFonts w:cstheme="minorHAnsi"/>
        </w:rPr>
        <w:t>board.</w:t>
      </w:r>
    </w:p>
    <w:p w14:paraId="373127C8" w14:textId="77777777" w:rsidR="00034952" w:rsidRPr="00632546" w:rsidRDefault="00034952" w:rsidP="00034952">
      <w:pPr>
        <w:pStyle w:val="BodyText"/>
        <w:spacing w:before="11"/>
        <w:rPr>
          <w:rFonts w:asciiTheme="minorHAnsi" w:hAnsiTheme="minorHAnsi" w:cstheme="minorHAnsi"/>
          <w:sz w:val="22"/>
          <w:szCs w:val="22"/>
        </w:rPr>
      </w:pPr>
    </w:p>
    <w:p w14:paraId="73CFF94C" w14:textId="77777777" w:rsidR="00034952" w:rsidRPr="00632546" w:rsidRDefault="00034952" w:rsidP="00034952">
      <w:pPr>
        <w:pStyle w:val="Heading3"/>
        <w:tabs>
          <w:tab w:val="left" w:pos="1221"/>
        </w:tabs>
        <w:rPr>
          <w:rFonts w:asciiTheme="minorHAnsi" w:hAnsiTheme="minorHAnsi" w:cstheme="minorHAnsi"/>
        </w:rPr>
      </w:pPr>
      <w:r w:rsidRPr="00632546">
        <w:rPr>
          <w:rFonts w:asciiTheme="minorHAnsi" w:hAnsiTheme="minorHAnsi" w:cstheme="minorHAnsi"/>
        </w:rPr>
        <w:t>POLICY</w:t>
      </w:r>
      <w:r w:rsidRPr="00632546">
        <w:rPr>
          <w:rFonts w:asciiTheme="minorHAnsi" w:hAnsiTheme="minorHAnsi" w:cstheme="minorHAnsi"/>
          <w:spacing w:val="-4"/>
        </w:rPr>
        <w:t xml:space="preserve"> </w:t>
      </w:r>
      <w:r w:rsidRPr="00632546">
        <w:rPr>
          <w:rFonts w:asciiTheme="minorHAnsi" w:hAnsiTheme="minorHAnsi" w:cstheme="minorHAnsi"/>
        </w:rPr>
        <w:t>RESPONSIBILITIES</w:t>
      </w:r>
    </w:p>
    <w:p w14:paraId="0C9BCA0E" w14:textId="77777777" w:rsidR="00034952" w:rsidRPr="00632546" w:rsidRDefault="00034952" w:rsidP="00034952">
      <w:pPr>
        <w:pStyle w:val="Heading3"/>
        <w:numPr>
          <w:ilvl w:val="0"/>
          <w:numId w:val="14"/>
        </w:numPr>
        <w:tabs>
          <w:tab w:val="left" w:pos="861"/>
        </w:tabs>
        <w:spacing w:before="158"/>
        <w:rPr>
          <w:rFonts w:asciiTheme="minorHAnsi" w:hAnsiTheme="minorHAnsi" w:cstheme="minorHAnsi"/>
          <w:sz w:val="22"/>
          <w:szCs w:val="22"/>
        </w:rPr>
      </w:pPr>
      <w:r w:rsidRPr="00632546">
        <w:rPr>
          <w:rFonts w:asciiTheme="minorHAnsi" w:hAnsiTheme="minorHAnsi" w:cstheme="minorHAnsi"/>
          <w:sz w:val="22"/>
          <w:szCs w:val="22"/>
        </w:rPr>
        <w:t>Council</w:t>
      </w:r>
      <w:r w:rsidRPr="00632546">
        <w:rPr>
          <w:rFonts w:asciiTheme="minorHAnsi" w:hAnsiTheme="minorHAnsi" w:cstheme="minorHAnsi"/>
          <w:spacing w:val="-1"/>
          <w:sz w:val="22"/>
          <w:szCs w:val="22"/>
        </w:rPr>
        <w:t xml:space="preserve"> </w:t>
      </w:r>
      <w:r w:rsidRPr="00632546">
        <w:rPr>
          <w:rFonts w:asciiTheme="minorHAnsi" w:hAnsiTheme="minorHAnsi" w:cstheme="minorHAnsi"/>
          <w:sz w:val="22"/>
          <w:szCs w:val="22"/>
        </w:rPr>
        <w:t>Responsibilities</w:t>
      </w:r>
    </w:p>
    <w:p w14:paraId="4FA32EDC" w14:textId="77777777" w:rsidR="00034952" w:rsidRPr="00632546" w:rsidRDefault="00034952" w:rsidP="00034952">
      <w:pPr>
        <w:pStyle w:val="ListParagraph"/>
        <w:widowControl w:val="0"/>
        <w:numPr>
          <w:ilvl w:val="1"/>
          <w:numId w:val="14"/>
        </w:numPr>
        <w:tabs>
          <w:tab w:val="left" w:pos="1581"/>
        </w:tabs>
        <w:autoSpaceDE w:val="0"/>
        <w:autoSpaceDN w:val="0"/>
        <w:spacing w:before="161" w:after="0" w:line="240" w:lineRule="auto"/>
        <w:contextualSpacing w:val="0"/>
        <w:rPr>
          <w:rFonts w:cstheme="minorHAnsi"/>
        </w:rPr>
      </w:pPr>
      <w:r w:rsidRPr="00632546">
        <w:rPr>
          <w:rFonts w:cstheme="minorHAnsi"/>
        </w:rPr>
        <w:t>Council</w:t>
      </w:r>
      <w:r w:rsidRPr="00632546">
        <w:rPr>
          <w:rFonts w:cstheme="minorHAnsi"/>
          <w:spacing w:val="-1"/>
        </w:rPr>
        <w:t xml:space="preserve"> </w:t>
      </w:r>
      <w:r w:rsidRPr="00632546">
        <w:rPr>
          <w:rFonts w:cstheme="minorHAnsi"/>
        </w:rPr>
        <w:t>shall:</w:t>
      </w:r>
    </w:p>
    <w:p w14:paraId="42499B78" w14:textId="77777777" w:rsidR="00034952" w:rsidRPr="00686B85" w:rsidRDefault="00034952" w:rsidP="00034952">
      <w:pPr>
        <w:pStyle w:val="ListParagraph"/>
        <w:widowControl w:val="0"/>
        <w:numPr>
          <w:ilvl w:val="2"/>
          <w:numId w:val="14"/>
        </w:numPr>
        <w:tabs>
          <w:tab w:val="left" w:pos="2301"/>
        </w:tabs>
        <w:autoSpaceDE w:val="0"/>
        <w:autoSpaceDN w:val="0"/>
        <w:spacing w:before="161" w:after="0" w:line="240" w:lineRule="auto"/>
        <w:ind w:right="461"/>
        <w:contextualSpacing w:val="0"/>
        <w:rPr>
          <w:rFonts w:cstheme="minorHAnsi"/>
        </w:rPr>
      </w:pPr>
      <w:r w:rsidRPr="00686B85">
        <w:rPr>
          <w:rFonts w:cstheme="minorHAnsi"/>
        </w:rPr>
        <w:lastRenderedPageBreak/>
        <w:t xml:space="preserve">review and approve Public Participation Plans as drafted by the CAO at the direction of </w:t>
      </w:r>
      <w:proofErr w:type="gramStart"/>
      <w:r w:rsidRPr="00686B85">
        <w:rPr>
          <w:rFonts w:cstheme="minorHAnsi"/>
        </w:rPr>
        <w:t>Council;</w:t>
      </w:r>
      <w:proofErr w:type="gramEnd"/>
    </w:p>
    <w:p w14:paraId="1CDE1380" w14:textId="77777777" w:rsidR="00034952" w:rsidRPr="00416005"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416005">
        <w:rPr>
          <w:rFonts w:cstheme="minorHAnsi"/>
        </w:rPr>
        <w:t>consider input obtained through Public Participation;</w:t>
      </w:r>
      <w:r w:rsidRPr="009844CB">
        <w:rPr>
          <w:rFonts w:cstheme="minorHAnsi"/>
        </w:rPr>
        <w:t xml:space="preserve"> </w:t>
      </w:r>
      <w:r w:rsidRPr="00416005">
        <w:rPr>
          <w:rFonts w:cstheme="minorHAnsi"/>
        </w:rPr>
        <w:t>and</w:t>
      </w:r>
    </w:p>
    <w:p w14:paraId="0E9EE53A" w14:textId="77777777" w:rsidR="00034952" w:rsidRPr="00416005"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416005">
        <w:rPr>
          <w:rFonts w:cstheme="minorHAnsi"/>
        </w:rPr>
        <w:t>review this Policy to ensure the Policy complies with all relevant legislation, municipal policies and the spirit and intent of Public Participation.</w:t>
      </w:r>
    </w:p>
    <w:p w14:paraId="00CC9FBE" w14:textId="77777777" w:rsidR="00034952" w:rsidRPr="00416005"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416005">
        <w:rPr>
          <w:rFonts w:cstheme="minorHAnsi"/>
        </w:rPr>
        <w:t>ensure appropriate resources are available to solicit Public Participation in accordance with this</w:t>
      </w:r>
      <w:r w:rsidRPr="009844CB">
        <w:rPr>
          <w:rFonts w:cstheme="minorHAnsi"/>
        </w:rPr>
        <w:t xml:space="preserve"> </w:t>
      </w:r>
      <w:proofErr w:type="gramStart"/>
      <w:r w:rsidRPr="00416005">
        <w:rPr>
          <w:rFonts w:cstheme="minorHAnsi"/>
        </w:rPr>
        <w:t>Policy;</w:t>
      </w:r>
      <w:proofErr w:type="gramEnd"/>
    </w:p>
    <w:p w14:paraId="4518DBF1" w14:textId="77777777" w:rsidR="00034952" w:rsidRPr="00416005" w:rsidRDefault="00034952" w:rsidP="00034952">
      <w:pPr>
        <w:pStyle w:val="ListParagraph"/>
        <w:tabs>
          <w:tab w:val="left" w:pos="2301"/>
        </w:tabs>
        <w:spacing w:before="82"/>
        <w:ind w:right="462"/>
        <w:jc w:val="both"/>
        <w:rPr>
          <w:rFonts w:cstheme="minorHAnsi"/>
        </w:rPr>
      </w:pPr>
    </w:p>
    <w:p w14:paraId="65BA94ED" w14:textId="77777777" w:rsidR="00034952" w:rsidRPr="00632546" w:rsidRDefault="00034952" w:rsidP="00034952">
      <w:pPr>
        <w:pStyle w:val="Heading3"/>
        <w:numPr>
          <w:ilvl w:val="0"/>
          <w:numId w:val="14"/>
        </w:numPr>
        <w:tabs>
          <w:tab w:val="left" w:pos="861"/>
        </w:tabs>
        <w:rPr>
          <w:rFonts w:asciiTheme="minorHAnsi" w:hAnsiTheme="minorHAnsi" w:cstheme="minorHAnsi"/>
          <w:sz w:val="22"/>
          <w:szCs w:val="22"/>
        </w:rPr>
      </w:pPr>
      <w:r w:rsidRPr="00632546">
        <w:rPr>
          <w:rFonts w:asciiTheme="minorHAnsi" w:hAnsiTheme="minorHAnsi" w:cstheme="minorHAnsi"/>
          <w:sz w:val="22"/>
          <w:szCs w:val="22"/>
        </w:rPr>
        <w:t>Administration</w:t>
      </w:r>
      <w:r w:rsidRPr="00632546">
        <w:rPr>
          <w:rFonts w:asciiTheme="minorHAnsi" w:hAnsiTheme="minorHAnsi" w:cstheme="minorHAnsi"/>
          <w:spacing w:val="-1"/>
          <w:sz w:val="22"/>
          <w:szCs w:val="22"/>
        </w:rPr>
        <w:t xml:space="preserve"> </w:t>
      </w:r>
      <w:r w:rsidRPr="00632546">
        <w:rPr>
          <w:rFonts w:asciiTheme="minorHAnsi" w:hAnsiTheme="minorHAnsi" w:cstheme="minorHAnsi"/>
          <w:sz w:val="22"/>
          <w:szCs w:val="22"/>
        </w:rPr>
        <w:t>Responsibilities</w:t>
      </w:r>
    </w:p>
    <w:p w14:paraId="41F02E60" w14:textId="77777777" w:rsidR="00034952" w:rsidRPr="00632546" w:rsidRDefault="00034952" w:rsidP="00034952">
      <w:pPr>
        <w:pStyle w:val="ListParagraph"/>
        <w:widowControl w:val="0"/>
        <w:numPr>
          <w:ilvl w:val="0"/>
          <w:numId w:val="15"/>
        </w:numPr>
        <w:tabs>
          <w:tab w:val="left" w:pos="1221"/>
        </w:tabs>
        <w:autoSpaceDE w:val="0"/>
        <w:autoSpaceDN w:val="0"/>
        <w:spacing w:before="159" w:after="0" w:line="240" w:lineRule="auto"/>
        <w:ind w:right="455"/>
        <w:contextualSpacing w:val="0"/>
        <w:jc w:val="both"/>
        <w:rPr>
          <w:rFonts w:cstheme="minorHAnsi"/>
        </w:rPr>
      </w:pPr>
      <w:r w:rsidRPr="00632546">
        <w:rPr>
          <w:rFonts w:cstheme="minorHAnsi"/>
        </w:rPr>
        <w:t>CAO shall:</w:t>
      </w:r>
    </w:p>
    <w:p w14:paraId="362FF064"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in accordance with this Policy or as directed by Council, develop Public Participation Plans, for Council</w:t>
      </w:r>
      <w:r w:rsidRPr="009844CB">
        <w:rPr>
          <w:rFonts w:cstheme="minorHAnsi"/>
        </w:rPr>
        <w:t xml:space="preserve"> </w:t>
      </w:r>
      <w:proofErr w:type="gramStart"/>
      <w:r w:rsidRPr="00632546">
        <w:rPr>
          <w:rFonts w:cstheme="minorHAnsi"/>
        </w:rPr>
        <w:t>approval;</w:t>
      </w:r>
      <w:proofErr w:type="gramEnd"/>
    </w:p>
    <w:p w14:paraId="68260C29"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implement approved Public Participation Plans;</w:t>
      </w:r>
      <w:r w:rsidRPr="009844CB">
        <w:rPr>
          <w:rFonts w:cstheme="minorHAnsi"/>
        </w:rPr>
        <w:t xml:space="preserve"> </w:t>
      </w:r>
      <w:r w:rsidRPr="00632546">
        <w:rPr>
          <w:rFonts w:cstheme="minorHAnsi"/>
        </w:rPr>
        <w:t>and</w:t>
      </w:r>
    </w:p>
    <w:p w14:paraId="16AD66F3"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report the findings of the Public Participation to</w:t>
      </w:r>
      <w:r w:rsidRPr="009844CB">
        <w:rPr>
          <w:rFonts w:cstheme="minorHAnsi"/>
        </w:rPr>
        <w:t xml:space="preserve"> </w:t>
      </w:r>
      <w:r w:rsidRPr="00632546">
        <w:rPr>
          <w:rFonts w:cstheme="minorHAnsi"/>
        </w:rPr>
        <w:t>Council.</w:t>
      </w:r>
    </w:p>
    <w:p w14:paraId="15533AE4"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Consider</w:t>
      </w:r>
      <w:r>
        <w:rPr>
          <w:rFonts w:cstheme="minorHAnsi"/>
        </w:rPr>
        <w:t xml:space="preserve"> and advise Council regarding</w:t>
      </w:r>
      <w:r w:rsidRPr="00632546">
        <w:rPr>
          <w:rFonts w:cstheme="minorHAnsi"/>
        </w:rPr>
        <w:t xml:space="preserve"> timing, resources and engagement and historical effectiveness when developing and modifying Public Participation</w:t>
      </w:r>
      <w:r w:rsidRPr="009844CB">
        <w:rPr>
          <w:rFonts w:cstheme="minorHAnsi"/>
        </w:rPr>
        <w:t xml:space="preserve"> </w:t>
      </w:r>
      <w:proofErr w:type="gramStart"/>
      <w:r w:rsidRPr="00632546">
        <w:rPr>
          <w:rFonts w:cstheme="minorHAnsi"/>
        </w:rPr>
        <w:t>Plans;</w:t>
      </w:r>
      <w:proofErr w:type="gramEnd"/>
    </w:p>
    <w:p w14:paraId="350702AA"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develop the necessary guidelines</w:t>
      </w:r>
      <w:r w:rsidRPr="009844CB">
        <w:rPr>
          <w:rFonts w:cstheme="minorHAnsi"/>
        </w:rPr>
        <w:t xml:space="preserve"> </w:t>
      </w:r>
      <w:r w:rsidRPr="00632546">
        <w:rPr>
          <w:rFonts w:cstheme="minorHAnsi"/>
        </w:rPr>
        <w:t xml:space="preserve">to implement this </w:t>
      </w:r>
      <w:proofErr w:type="gramStart"/>
      <w:r w:rsidRPr="00632546">
        <w:rPr>
          <w:rFonts w:cstheme="minorHAnsi"/>
        </w:rPr>
        <w:t>Policy;</w:t>
      </w:r>
      <w:proofErr w:type="gramEnd"/>
    </w:p>
    <w:p w14:paraId="68FDF252" w14:textId="77777777" w:rsidR="00034952" w:rsidRPr="00632546" w:rsidRDefault="00034952" w:rsidP="00034952">
      <w:pPr>
        <w:pStyle w:val="BodyText"/>
        <w:rPr>
          <w:rFonts w:asciiTheme="minorHAnsi" w:hAnsiTheme="minorHAnsi" w:cstheme="minorHAnsi"/>
          <w:sz w:val="22"/>
          <w:szCs w:val="22"/>
        </w:rPr>
      </w:pPr>
    </w:p>
    <w:p w14:paraId="71462753" w14:textId="77777777" w:rsidR="00034952" w:rsidRPr="00632546" w:rsidRDefault="00034952" w:rsidP="00034952">
      <w:pPr>
        <w:pStyle w:val="Heading3"/>
        <w:numPr>
          <w:ilvl w:val="0"/>
          <w:numId w:val="12"/>
        </w:numPr>
        <w:tabs>
          <w:tab w:val="left" w:pos="1221"/>
        </w:tabs>
        <w:rPr>
          <w:rFonts w:asciiTheme="minorHAnsi" w:hAnsiTheme="minorHAnsi" w:cstheme="minorHAnsi"/>
          <w:sz w:val="22"/>
          <w:szCs w:val="22"/>
        </w:rPr>
      </w:pPr>
      <w:r w:rsidRPr="00632546">
        <w:rPr>
          <w:rFonts w:asciiTheme="minorHAnsi" w:hAnsiTheme="minorHAnsi" w:cstheme="minorHAnsi"/>
          <w:sz w:val="22"/>
          <w:szCs w:val="22"/>
        </w:rPr>
        <w:t>PUBLIC PARTICIPATION</w:t>
      </w:r>
      <w:r w:rsidRPr="00632546">
        <w:rPr>
          <w:rFonts w:asciiTheme="minorHAnsi" w:hAnsiTheme="minorHAnsi" w:cstheme="minorHAnsi"/>
          <w:spacing w:val="-1"/>
          <w:sz w:val="22"/>
          <w:szCs w:val="22"/>
        </w:rPr>
        <w:t xml:space="preserve"> </w:t>
      </w:r>
      <w:r w:rsidRPr="00632546">
        <w:rPr>
          <w:rFonts w:asciiTheme="minorHAnsi" w:hAnsiTheme="minorHAnsi" w:cstheme="minorHAnsi"/>
          <w:sz w:val="22"/>
          <w:szCs w:val="22"/>
        </w:rPr>
        <w:t>OPPORTUNITIES</w:t>
      </w:r>
    </w:p>
    <w:p w14:paraId="2B5F9ECE" w14:textId="77777777" w:rsidR="00034952" w:rsidRPr="00632546" w:rsidRDefault="00034952" w:rsidP="00034952">
      <w:pPr>
        <w:pStyle w:val="ListParagraph"/>
        <w:widowControl w:val="0"/>
        <w:numPr>
          <w:ilvl w:val="0"/>
          <w:numId w:val="15"/>
        </w:numPr>
        <w:tabs>
          <w:tab w:val="left" w:pos="1221"/>
        </w:tabs>
        <w:autoSpaceDE w:val="0"/>
        <w:autoSpaceDN w:val="0"/>
        <w:spacing w:before="159" w:after="0" w:line="240" w:lineRule="auto"/>
        <w:ind w:right="455"/>
        <w:contextualSpacing w:val="0"/>
        <w:jc w:val="both"/>
        <w:rPr>
          <w:rFonts w:cstheme="minorHAnsi"/>
        </w:rPr>
      </w:pPr>
      <w:r w:rsidRPr="00632546">
        <w:rPr>
          <w:rFonts w:cstheme="minorHAnsi"/>
        </w:rPr>
        <w:t>CAO</w:t>
      </w:r>
      <w:r w:rsidRPr="00632546">
        <w:rPr>
          <w:rFonts w:cstheme="minorHAnsi"/>
          <w:spacing w:val="-9"/>
        </w:rPr>
        <w:t xml:space="preserve"> </w:t>
      </w:r>
      <w:r w:rsidRPr="00632546">
        <w:rPr>
          <w:rFonts w:cstheme="minorHAnsi"/>
        </w:rPr>
        <w:t>shall</w:t>
      </w:r>
      <w:r w:rsidRPr="00632546">
        <w:rPr>
          <w:rFonts w:cstheme="minorHAnsi"/>
          <w:spacing w:val="-10"/>
        </w:rPr>
        <w:t xml:space="preserve"> </w:t>
      </w:r>
      <w:r w:rsidRPr="00632546">
        <w:rPr>
          <w:rFonts w:cstheme="minorHAnsi"/>
        </w:rPr>
        <w:t>develop</w:t>
      </w:r>
      <w:r w:rsidRPr="00632546">
        <w:rPr>
          <w:rFonts w:cstheme="minorHAnsi"/>
          <w:spacing w:val="-8"/>
        </w:rPr>
        <w:t xml:space="preserve"> </w:t>
      </w:r>
      <w:r w:rsidRPr="00632546">
        <w:rPr>
          <w:rFonts w:cstheme="minorHAnsi"/>
        </w:rPr>
        <w:t>and</w:t>
      </w:r>
      <w:r w:rsidRPr="00632546">
        <w:rPr>
          <w:rFonts w:cstheme="minorHAnsi"/>
          <w:spacing w:val="-8"/>
        </w:rPr>
        <w:t xml:space="preserve"> </w:t>
      </w:r>
      <w:r w:rsidRPr="00632546">
        <w:rPr>
          <w:rFonts w:cstheme="minorHAnsi"/>
        </w:rPr>
        <w:t>implement</w:t>
      </w:r>
      <w:r>
        <w:rPr>
          <w:rFonts w:cstheme="minorHAnsi"/>
        </w:rPr>
        <w:t>, as directed by Council,</w:t>
      </w:r>
      <w:r w:rsidRPr="00632546">
        <w:rPr>
          <w:rFonts w:cstheme="minorHAnsi"/>
          <w:spacing w:val="-9"/>
        </w:rPr>
        <w:t xml:space="preserve"> </w:t>
      </w:r>
      <w:r w:rsidRPr="00632546">
        <w:rPr>
          <w:rFonts w:cstheme="minorHAnsi"/>
        </w:rPr>
        <w:t>a</w:t>
      </w:r>
      <w:r w:rsidRPr="00632546">
        <w:rPr>
          <w:rFonts w:cstheme="minorHAnsi"/>
          <w:spacing w:val="-8"/>
        </w:rPr>
        <w:t xml:space="preserve"> </w:t>
      </w:r>
      <w:r w:rsidRPr="00632546">
        <w:rPr>
          <w:rFonts w:cstheme="minorHAnsi"/>
        </w:rPr>
        <w:t>Public</w:t>
      </w:r>
      <w:r w:rsidRPr="00632546">
        <w:rPr>
          <w:rFonts w:cstheme="minorHAnsi"/>
          <w:spacing w:val="-9"/>
        </w:rPr>
        <w:t xml:space="preserve"> </w:t>
      </w:r>
      <w:r w:rsidRPr="00632546">
        <w:rPr>
          <w:rFonts w:cstheme="minorHAnsi"/>
        </w:rPr>
        <w:t>Participation</w:t>
      </w:r>
      <w:r w:rsidRPr="00632546">
        <w:rPr>
          <w:rFonts w:cstheme="minorHAnsi"/>
          <w:spacing w:val="-11"/>
        </w:rPr>
        <w:t xml:space="preserve"> </w:t>
      </w:r>
      <w:r w:rsidRPr="00632546">
        <w:rPr>
          <w:rFonts w:cstheme="minorHAnsi"/>
        </w:rPr>
        <w:t>Plan</w:t>
      </w:r>
      <w:r w:rsidRPr="00632546">
        <w:rPr>
          <w:rFonts w:cstheme="minorHAnsi"/>
          <w:spacing w:val="-8"/>
        </w:rPr>
        <w:t xml:space="preserve"> </w:t>
      </w:r>
      <w:r w:rsidRPr="00632546">
        <w:rPr>
          <w:rFonts w:cstheme="minorHAnsi"/>
        </w:rPr>
        <w:t>in</w:t>
      </w:r>
      <w:r w:rsidRPr="00632546">
        <w:rPr>
          <w:rFonts w:cstheme="minorHAnsi"/>
          <w:spacing w:val="-11"/>
        </w:rPr>
        <w:t xml:space="preserve"> </w:t>
      </w:r>
      <w:r w:rsidRPr="00632546">
        <w:rPr>
          <w:rFonts w:cstheme="minorHAnsi"/>
        </w:rPr>
        <w:t>the following circumstances:</w:t>
      </w:r>
    </w:p>
    <w:p w14:paraId="0E5BFDDC"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when new programs or services are being</w:t>
      </w:r>
      <w:r w:rsidRPr="00514072">
        <w:rPr>
          <w:rFonts w:cstheme="minorHAnsi"/>
        </w:rPr>
        <w:t xml:space="preserve"> </w:t>
      </w:r>
      <w:proofErr w:type="gramStart"/>
      <w:r w:rsidRPr="00632546">
        <w:rPr>
          <w:rFonts w:cstheme="minorHAnsi"/>
        </w:rPr>
        <w:t>established;</w:t>
      </w:r>
      <w:proofErr w:type="gramEnd"/>
    </w:p>
    <w:p w14:paraId="7A269D29"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 xml:space="preserve">when existing programs and services are being </w:t>
      </w:r>
      <w:proofErr w:type="gramStart"/>
      <w:r w:rsidRPr="00632546">
        <w:rPr>
          <w:rFonts w:cstheme="minorHAnsi"/>
        </w:rPr>
        <w:t>reviewed;</w:t>
      </w:r>
      <w:proofErr w:type="gramEnd"/>
    </w:p>
    <w:p w14:paraId="36682F99" w14:textId="77777777" w:rsidR="00034952"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when identifying Council</w:t>
      </w:r>
      <w:r w:rsidRPr="00514072">
        <w:rPr>
          <w:rFonts w:cstheme="minorHAnsi"/>
        </w:rPr>
        <w:t xml:space="preserve"> </w:t>
      </w:r>
      <w:proofErr w:type="gramStart"/>
      <w:r w:rsidRPr="00632546">
        <w:rPr>
          <w:rFonts w:cstheme="minorHAnsi"/>
        </w:rPr>
        <w:t>priorities;</w:t>
      </w:r>
      <w:proofErr w:type="gramEnd"/>
    </w:p>
    <w:p w14:paraId="489B04E7" w14:textId="77777777" w:rsidR="00D5007C" w:rsidRPr="00632546" w:rsidRDefault="00D5007C" w:rsidP="00D5007C">
      <w:pPr>
        <w:pStyle w:val="ListParagraph"/>
        <w:widowControl w:val="0"/>
        <w:tabs>
          <w:tab w:val="left" w:pos="2301"/>
        </w:tabs>
        <w:autoSpaceDE w:val="0"/>
        <w:autoSpaceDN w:val="0"/>
        <w:spacing w:before="160" w:after="0" w:line="240" w:lineRule="auto"/>
        <w:ind w:left="2300"/>
        <w:contextualSpacing w:val="0"/>
        <w:rPr>
          <w:rFonts w:cstheme="minorHAnsi"/>
        </w:rPr>
      </w:pPr>
    </w:p>
    <w:p w14:paraId="55F6C43E"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 xml:space="preserve"> when gathering input or formulating recommendations with respect to the Municipality’s strategic plans or business </w:t>
      </w:r>
      <w:proofErr w:type="gramStart"/>
      <w:r w:rsidRPr="00632546">
        <w:rPr>
          <w:rFonts w:cstheme="minorHAnsi"/>
        </w:rPr>
        <w:t>plans;</w:t>
      </w:r>
      <w:proofErr w:type="gramEnd"/>
    </w:p>
    <w:p w14:paraId="76D3592F" w14:textId="77777777" w:rsidR="00034952" w:rsidRPr="00632546" w:rsidRDefault="00034952" w:rsidP="00034952">
      <w:pPr>
        <w:pStyle w:val="ListParagraph"/>
        <w:widowControl w:val="0"/>
        <w:numPr>
          <w:ilvl w:val="1"/>
          <w:numId w:val="15"/>
        </w:numPr>
        <w:tabs>
          <w:tab w:val="left" w:pos="2301"/>
        </w:tabs>
        <w:autoSpaceDE w:val="0"/>
        <w:autoSpaceDN w:val="0"/>
        <w:spacing w:before="160" w:after="0" w:line="240" w:lineRule="auto"/>
        <w:contextualSpacing w:val="0"/>
        <w:rPr>
          <w:rFonts w:cstheme="minorHAnsi"/>
        </w:rPr>
      </w:pPr>
      <w:r w:rsidRPr="00632546">
        <w:rPr>
          <w:rFonts w:cstheme="minorHAnsi"/>
        </w:rPr>
        <w:t>as otherwise directed by Council.</w:t>
      </w:r>
    </w:p>
    <w:p w14:paraId="25115809" w14:textId="77777777" w:rsidR="00034952" w:rsidRPr="00632546" w:rsidRDefault="00034952" w:rsidP="00034952">
      <w:pPr>
        <w:pStyle w:val="BodyText"/>
        <w:spacing w:before="9"/>
        <w:rPr>
          <w:rFonts w:asciiTheme="minorHAnsi" w:hAnsiTheme="minorHAnsi" w:cstheme="minorHAnsi"/>
          <w:sz w:val="22"/>
          <w:szCs w:val="22"/>
        </w:rPr>
      </w:pPr>
    </w:p>
    <w:p w14:paraId="256B23C4" w14:textId="77777777" w:rsidR="00034952" w:rsidRPr="00632546" w:rsidRDefault="00034952" w:rsidP="00034952">
      <w:pPr>
        <w:pStyle w:val="BodyText"/>
        <w:spacing w:before="9"/>
        <w:rPr>
          <w:rFonts w:asciiTheme="minorHAnsi" w:hAnsiTheme="minorHAnsi" w:cstheme="minorHAnsi"/>
          <w:sz w:val="22"/>
          <w:szCs w:val="22"/>
        </w:rPr>
      </w:pPr>
    </w:p>
    <w:p w14:paraId="1A47EF85" w14:textId="77777777" w:rsidR="00034952" w:rsidRPr="00632546" w:rsidRDefault="00034952" w:rsidP="00034952">
      <w:pPr>
        <w:pStyle w:val="Heading3"/>
        <w:tabs>
          <w:tab w:val="left" w:pos="1221"/>
        </w:tabs>
        <w:rPr>
          <w:rFonts w:asciiTheme="minorHAnsi" w:hAnsiTheme="minorHAnsi" w:cstheme="minorHAnsi"/>
        </w:rPr>
      </w:pPr>
      <w:r w:rsidRPr="00632546">
        <w:rPr>
          <w:rFonts w:asciiTheme="minorHAnsi" w:hAnsiTheme="minorHAnsi" w:cstheme="minorHAnsi"/>
        </w:rPr>
        <w:t>POLICY</w:t>
      </w:r>
      <w:r w:rsidRPr="00632546">
        <w:rPr>
          <w:rFonts w:asciiTheme="minorHAnsi" w:hAnsiTheme="minorHAnsi" w:cstheme="minorHAnsi"/>
          <w:spacing w:val="-4"/>
        </w:rPr>
        <w:t xml:space="preserve"> </w:t>
      </w:r>
      <w:r w:rsidRPr="00632546">
        <w:rPr>
          <w:rFonts w:asciiTheme="minorHAnsi" w:hAnsiTheme="minorHAnsi" w:cstheme="minorHAnsi"/>
        </w:rPr>
        <w:t>EXPECTATIONS</w:t>
      </w:r>
    </w:p>
    <w:p w14:paraId="54BC8893" w14:textId="77777777" w:rsidR="00034952" w:rsidRPr="00632546" w:rsidRDefault="00034952" w:rsidP="00034952">
      <w:pPr>
        <w:pStyle w:val="Heading3"/>
        <w:numPr>
          <w:ilvl w:val="0"/>
          <w:numId w:val="16"/>
        </w:numPr>
        <w:tabs>
          <w:tab w:val="left" w:pos="861"/>
        </w:tabs>
        <w:spacing w:before="161"/>
        <w:rPr>
          <w:rFonts w:asciiTheme="minorHAnsi" w:hAnsiTheme="minorHAnsi" w:cstheme="minorHAnsi"/>
          <w:sz w:val="22"/>
          <w:szCs w:val="22"/>
        </w:rPr>
      </w:pPr>
      <w:r w:rsidRPr="00632546">
        <w:rPr>
          <w:rFonts w:asciiTheme="minorHAnsi" w:hAnsiTheme="minorHAnsi" w:cstheme="minorHAnsi"/>
          <w:sz w:val="22"/>
          <w:szCs w:val="22"/>
        </w:rPr>
        <w:t>Legislative and Policy</w:t>
      </w:r>
      <w:r w:rsidRPr="00632546">
        <w:rPr>
          <w:rFonts w:asciiTheme="minorHAnsi" w:hAnsiTheme="minorHAnsi" w:cstheme="minorHAnsi"/>
          <w:spacing w:val="-5"/>
          <w:sz w:val="22"/>
          <w:szCs w:val="22"/>
        </w:rPr>
        <w:t xml:space="preserve"> </w:t>
      </w:r>
      <w:r w:rsidRPr="00632546">
        <w:rPr>
          <w:rFonts w:asciiTheme="minorHAnsi" w:hAnsiTheme="minorHAnsi" w:cstheme="minorHAnsi"/>
          <w:sz w:val="22"/>
          <w:szCs w:val="22"/>
        </w:rPr>
        <w:t>Implications</w:t>
      </w:r>
    </w:p>
    <w:p w14:paraId="5FD03F46" w14:textId="77777777" w:rsidR="00034952" w:rsidRPr="00632546" w:rsidRDefault="00034952" w:rsidP="00034952">
      <w:pPr>
        <w:pStyle w:val="ListParagraph"/>
        <w:widowControl w:val="0"/>
        <w:numPr>
          <w:ilvl w:val="1"/>
          <w:numId w:val="16"/>
        </w:numPr>
        <w:tabs>
          <w:tab w:val="left" w:pos="1221"/>
        </w:tabs>
        <w:autoSpaceDE w:val="0"/>
        <w:autoSpaceDN w:val="0"/>
        <w:spacing w:before="161" w:after="0" w:line="240" w:lineRule="auto"/>
        <w:ind w:right="452"/>
        <w:contextualSpacing w:val="0"/>
        <w:jc w:val="both"/>
        <w:rPr>
          <w:rFonts w:cstheme="minorHAnsi"/>
        </w:rPr>
      </w:pPr>
      <w:r w:rsidRPr="00632546">
        <w:rPr>
          <w:rFonts w:cstheme="minorHAnsi"/>
        </w:rPr>
        <w:t xml:space="preserve">All Public Participation will be undertaken in accordance with the </w:t>
      </w:r>
      <w:r w:rsidRPr="00632546">
        <w:rPr>
          <w:rFonts w:cstheme="minorHAnsi"/>
          <w:i/>
        </w:rPr>
        <w:t>Municipal Government</w:t>
      </w:r>
      <w:r w:rsidRPr="00632546">
        <w:rPr>
          <w:rFonts w:cstheme="minorHAnsi"/>
          <w:i/>
          <w:spacing w:val="-11"/>
        </w:rPr>
        <w:t xml:space="preserve"> </w:t>
      </w:r>
      <w:r w:rsidRPr="00632546">
        <w:rPr>
          <w:rFonts w:cstheme="minorHAnsi"/>
          <w:i/>
        </w:rPr>
        <w:t>Act</w:t>
      </w:r>
      <w:r w:rsidRPr="00632546">
        <w:rPr>
          <w:rFonts w:cstheme="minorHAnsi"/>
        </w:rPr>
        <w:t>,</w:t>
      </w:r>
      <w:r w:rsidRPr="00632546">
        <w:rPr>
          <w:rFonts w:cstheme="minorHAnsi"/>
          <w:spacing w:val="-11"/>
        </w:rPr>
        <w:t xml:space="preserve"> </w:t>
      </w:r>
      <w:r w:rsidRPr="00632546">
        <w:rPr>
          <w:rFonts w:cstheme="minorHAnsi"/>
        </w:rPr>
        <w:t>the</w:t>
      </w:r>
      <w:r w:rsidRPr="00632546">
        <w:rPr>
          <w:rFonts w:cstheme="minorHAnsi"/>
          <w:spacing w:val="-10"/>
        </w:rPr>
        <w:t xml:space="preserve"> </w:t>
      </w:r>
      <w:r w:rsidRPr="00632546">
        <w:rPr>
          <w:rFonts w:cstheme="minorHAnsi"/>
          <w:i/>
        </w:rPr>
        <w:t>Freedom</w:t>
      </w:r>
      <w:r w:rsidRPr="00632546">
        <w:rPr>
          <w:rFonts w:cstheme="minorHAnsi"/>
          <w:i/>
          <w:spacing w:val="-15"/>
        </w:rPr>
        <w:t xml:space="preserve"> </w:t>
      </w:r>
      <w:r w:rsidRPr="00632546">
        <w:rPr>
          <w:rFonts w:cstheme="minorHAnsi"/>
          <w:i/>
        </w:rPr>
        <w:t>of</w:t>
      </w:r>
      <w:r w:rsidRPr="00632546">
        <w:rPr>
          <w:rFonts w:cstheme="minorHAnsi"/>
          <w:i/>
          <w:spacing w:val="-11"/>
        </w:rPr>
        <w:t xml:space="preserve"> </w:t>
      </w:r>
      <w:r w:rsidRPr="00632546">
        <w:rPr>
          <w:rFonts w:cstheme="minorHAnsi"/>
          <w:i/>
        </w:rPr>
        <w:t>Information</w:t>
      </w:r>
      <w:r w:rsidRPr="00632546">
        <w:rPr>
          <w:rFonts w:cstheme="minorHAnsi"/>
          <w:i/>
          <w:spacing w:val="-11"/>
        </w:rPr>
        <w:t xml:space="preserve"> </w:t>
      </w:r>
      <w:r w:rsidRPr="00632546">
        <w:rPr>
          <w:rFonts w:cstheme="minorHAnsi"/>
          <w:i/>
        </w:rPr>
        <w:t>and</w:t>
      </w:r>
      <w:r w:rsidRPr="00632546">
        <w:rPr>
          <w:rFonts w:cstheme="minorHAnsi"/>
          <w:i/>
          <w:spacing w:val="-11"/>
        </w:rPr>
        <w:t xml:space="preserve"> </w:t>
      </w:r>
      <w:r w:rsidRPr="00632546">
        <w:rPr>
          <w:rFonts w:cstheme="minorHAnsi"/>
          <w:i/>
        </w:rPr>
        <w:t>Protection</w:t>
      </w:r>
      <w:r w:rsidRPr="00632546">
        <w:rPr>
          <w:rFonts w:cstheme="minorHAnsi"/>
          <w:i/>
          <w:spacing w:val="-11"/>
        </w:rPr>
        <w:t xml:space="preserve"> </w:t>
      </w:r>
      <w:r w:rsidRPr="00632546">
        <w:rPr>
          <w:rFonts w:cstheme="minorHAnsi"/>
          <w:i/>
        </w:rPr>
        <w:t>of</w:t>
      </w:r>
      <w:r w:rsidRPr="00632546">
        <w:rPr>
          <w:rFonts w:cstheme="minorHAnsi"/>
          <w:i/>
          <w:spacing w:val="-11"/>
        </w:rPr>
        <w:t xml:space="preserve"> </w:t>
      </w:r>
      <w:r w:rsidRPr="00632546">
        <w:rPr>
          <w:rFonts w:cstheme="minorHAnsi"/>
          <w:i/>
        </w:rPr>
        <w:t>Privacy</w:t>
      </w:r>
      <w:r w:rsidRPr="00632546">
        <w:rPr>
          <w:rFonts w:cstheme="minorHAnsi"/>
          <w:i/>
          <w:spacing w:val="-12"/>
        </w:rPr>
        <w:t xml:space="preserve"> </w:t>
      </w:r>
      <w:r w:rsidRPr="00632546">
        <w:rPr>
          <w:rFonts w:cstheme="minorHAnsi"/>
          <w:i/>
        </w:rPr>
        <w:t>Act</w:t>
      </w:r>
      <w:r w:rsidRPr="00632546">
        <w:rPr>
          <w:rFonts w:cstheme="minorHAnsi"/>
          <w:i/>
          <w:spacing w:val="-6"/>
        </w:rPr>
        <w:t xml:space="preserve"> </w:t>
      </w:r>
      <w:r w:rsidRPr="00632546">
        <w:rPr>
          <w:rFonts w:cstheme="minorHAnsi"/>
        </w:rPr>
        <w:t>and any other applicable</w:t>
      </w:r>
      <w:r w:rsidRPr="00632546">
        <w:rPr>
          <w:rFonts w:cstheme="minorHAnsi"/>
          <w:spacing w:val="-7"/>
        </w:rPr>
        <w:t xml:space="preserve"> </w:t>
      </w:r>
      <w:r w:rsidRPr="00632546">
        <w:rPr>
          <w:rFonts w:cstheme="minorHAnsi"/>
        </w:rPr>
        <w:t>legislation.</w:t>
      </w:r>
    </w:p>
    <w:p w14:paraId="53185265" w14:textId="77777777" w:rsidR="00034952" w:rsidRPr="00632546" w:rsidRDefault="00034952" w:rsidP="00034952">
      <w:pPr>
        <w:pStyle w:val="ListParagraph"/>
        <w:widowControl w:val="0"/>
        <w:numPr>
          <w:ilvl w:val="1"/>
          <w:numId w:val="16"/>
        </w:numPr>
        <w:tabs>
          <w:tab w:val="left" w:pos="1221"/>
        </w:tabs>
        <w:autoSpaceDE w:val="0"/>
        <w:autoSpaceDN w:val="0"/>
        <w:spacing w:before="158" w:after="0" w:line="240" w:lineRule="auto"/>
        <w:ind w:right="465"/>
        <w:contextualSpacing w:val="0"/>
        <w:jc w:val="both"/>
        <w:rPr>
          <w:rFonts w:cstheme="minorHAnsi"/>
        </w:rPr>
      </w:pPr>
      <w:r w:rsidRPr="00632546">
        <w:rPr>
          <w:rFonts w:cstheme="minorHAnsi"/>
        </w:rPr>
        <w:t>All Public Participation will be undertaken in accordance with all existing municipal</w:t>
      </w:r>
      <w:r w:rsidRPr="00632546">
        <w:rPr>
          <w:rFonts w:cstheme="minorHAnsi"/>
          <w:spacing w:val="-1"/>
        </w:rPr>
        <w:t xml:space="preserve"> </w:t>
      </w:r>
      <w:r w:rsidRPr="00632546">
        <w:rPr>
          <w:rFonts w:cstheme="minorHAnsi"/>
        </w:rPr>
        <w:t>policies.</w:t>
      </w:r>
    </w:p>
    <w:p w14:paraId="671DD118" w14:textId="77777777" w:rsidR="00034952" w:rsidRPr="00632546" w:rsidRDefault="00034952" w:rsidP="00034952">
      <w:pPr>
        <w:pStyle w:val="ListParagraph"/>
        <w:widowControl w:val="0"/>
        <w:numPr>
          <w:ilvl w:val="1"/>
          <w:numId w:val="16"/>
        </w:numPr>
        <w:tabs>
          <w:tab w:val="left" w:pos="1221"/>
        </w:tabs>
        <w:autoSpaceDE w:val="0"/>
        <w:autoSpaceDN w:val="0"/>
        <w:spacing w:before="161" w:after="0" w:line="240" w:lineRule="auto"/>
        <w:ind w:right="468"/>
        <w:contextualSpacing w:val="0"/>
        <w:jc w:val="both"/>
        <w:rPr>
          <w:rFonts w:cstheme="minorHAnsi"/>
        </w:rPr>
      </w:pPr>
      <w:r w:rsidRPr="00632546">
        <w:rPr>
          <w:rFonts w:cstheme="minorHAnsi"/>
        </w:rPr>
        <w:t>This Policy shall be available for public inspection and may be posted to the Municipality’s website.</w:t>
      </w:r>
    </w:p>
    <w:p w14:paraId="7DEB6ED7" w14:textId="77777777" w:rsidR="00034952" w:rsidRPr="00632546" w:rsidRDefault="00034952" w:rsidP="00034952">
      <w:pPr>
        <w:pStyle w:val="ListParagraph"/>
        <w:widowControl w:val="0"/>
        <w:numPr>
          <w:ilvl w:val="1"/>
          <w:numId w:val="16"/>
        </w:numPr>
        <w:tabs>
          <w:tab w:val="left" w:pos="1221"/>
        </w:tabs>
        <w:autoSpaceDE w:val="0"/>
        <w:autoSpaceDN w:val="0"/>
        <w:spacing w:before="159" w:after="0" w:line="240" w:lineRule="auto"/>
        <w:contextualSpacing w:val="0"/>
        <w:rPr>
          <w:rFonts w:cstheme="minorHAnsi"/>
        </w:rPr>
      </w:pPr>
      <w:r w:rsidRPr="00632546">
        <w:rPr>
          <w:rFonts w:cstheme="minorHAnsi"/>
        </w:rPr>
        <w:t>This Policy will be reviewed at least once every four</w:t>
      </w:r>
      <w:r w:rsidRPr="00632546">
        <w:rPr>
          <w:rFonts w:cstheme="minorHAnsi"/>
          <w:spacing w:val="-15"/>
        </w:rPr>
        <w:t xml:space="preserve"> </w:t>
      </w:r>
      <w:r w:rsidRPr="00632546">
        <w:rPr>
          <w:rFonts w:cstheme="minorHAnsi"/>
        </w:rPr>
        <w:t>years.</w:t>
      </w:r>
    </w:p>
    <w:p w14:paraId="4C08283D" w14:textId="77777777" w:rsidR="00034952" w:rsidRPr="00632546" w:rsidRDefault="00034952" w:rsidP="00034952">
      <w:pPr>
        <w:rPr>
          <w:rFonts w:cstheme="minorHAnsi"/>
        </w:rPr>
      </w:pPr>
    </w:p>
    <w:p w14:paraId="6FFC88FE" w14:textId="77777777" w:rsidR="00034952" w:rsidRPr="00632546" w:rsidRDefault="00034952" w:rsidP="00034952">
      <w:pPr>
        <w:pStyle w:val="Heading3"/>
        <w:numPr>
          <w:ilvl w:val="0"/>
          <w:numId w:val="16"/>
        </w:numPr>
        <w:tabs>
          <w:tab w:val="left" w:pos="861"/>
        </w:tabs>
        <w:spacing w:before="161"/>
        <w:rPr>
          <w:rFonts w:asciiTheme="minorHAnsi" w:hAnsiTheme="minorHAnsi" w:cstheme="minorHAnsi"/>
          <w:sz w:val="22"/>
          <w:szCs w:val="22"/>
        </w:rPr>
      </w:pPr>
      <w:r w:rsidRPr="00632546">
        <w:rPr>
          <w:rFonts w:asciiTheme="minorHAnsi" w:hAnsiTheme="minorHAnsi" w:cstheme="minorHAnsi"/>
          <w:sz w:val="22"/>
          <w:szCs w:val="22"/>
        </w:rPr>
        <w:t>Public Participation Standards</w:t>
      </w:r>
    </w:p>
    <w:p w14:paraId="46207A80" w14:textId="77777777" w:rsidR="00034952" w:rsidRPr="00632546" w:rsidRDefault="00034952" w:rsidP="00034952">
      <w:pPr>
        <w:pStyle w:val="ListParagraph"/>
        <w:widowControl w:val="0"/>
        <w:numPr>
          <w:ilvl w:val="1"/>
          <w:numId w:val="16"/>
        </w:numPr>
        <w:tabs>
          <w:tab w:val="left" w:pos="1221"/>
        </w:tabs>
        <w:autoSpaceDE w:val="0"/>
        <w:autoSpaceDN w:val="0"/>
        <w:spacing w:before="160" w:after="0" w:line="240" w:lineRule="auto"/>
        <w:ind w:right="463"/>
        <w:contextualSpacing w:val="0"/>
        <w:jc w:val="both"/>
        <w:rPr>
          <w:rFonts w:cstheme="minorHAnsi"/>
        </w:rPr>
      </w:pPr>
      <w:r w:rsidRPr="00632546">
        <w:rPr>
          <w:rFonts w:cstheme="minorHAnsi"/>
        </w:rPr>
        <w:t>Public Participation will be conducted in a sustainable and inclusive manner having regard to different levels of</w:t>
      </w:r>
      <w:r w:rsidRPr="00632546">
        <w:rPr>
          <w:rFonts w:cstheme="minorHAnsi"/>
          <w:spacing w:val="-4"/>
        </w:rPr>
        <w:t xml:space="preserve"> </w:t>
      </w:r>
      <w:r w:rsidRPr="00632546">
        <w:rPr>
          <w:rFonts w:cstheme="minorHAnsi"/>
        </w:rPr>
        <w:t>accessibility.</w:t>
      </w:r>
    </w:p>
    <w:p w14:paraId="67084EA6" w14:textId="77777777" w:rsidR="00034952" w:rsidRPr="00632546" w:rsidRDefault="00034952" w:rsidP="00034952">
      <w:pPr>
        <w:pStyle w:val="ListParagraph"/>
        <w:widowControl w:val="0"/>
        <w:numPr>
          <w:ilvl w:val="1"/>
          <w:numId w:val="16"/>
        </w:numPr>
        <w:tabs>
          <w:tab w:val="left" w:pos="1221"/>
        </w:tabs>
        <w:autoSpaceDE w:val="0"/>
        <w:autoSpaceDN w:val="0"/>
        <w:spacing w:before="159" w:after="0" w:line="240" w:lineRule="auto"/>
        <w:ind w:right="460"/>
        <w:contextualSpacing w:val="0"/>
        <w:jc w:val="both"/>
        <w:rPr>
          <w:rFonts w:cstheme="minorHAnsi"/>
        </w:rPr>
      </w:pPr>
      <w:r w:rsidRPr="00632546">
        <w:rPr>
          <w:rFonts w:cstheme="minorHAnsi"/>
        </w:rPr>
        <w:t>Public</w:t>
      </w:r>
      <w:r w:rsidRPr="00632546">
        <w:rPr>
          <w:rFonts w:cstheme="minorHAnsi"/>
          <w:spacing w:val="-8"/>
        </w:rPr>
        <w:t xml:space="preserve"> </w:t>
      </w:r>
      <w:r w:rsidRPr="00632546">
        <w:rPr>
          <w:rFonts w:cstheme="minorHAnsi"/>
        </w:rPr>
        <w:t>Participation</w:t>
      </w:r>
      <w:r w:rsidRPr="00632546">
        <w:rPr>
          <w:rFonts w:cstheme="minorHAnsi"/>
          <w:spacing w:val="-9"/>
        </w:rPr>
        <w:t xml:space="preserve"> </w:t>
      </w:r>
      <w:r w:rsidRPr="00632546">
        <w:rPr>
          <w:rFonts w:cstheme="minorHAnsi"/>
        </w:rPr>
        <w:t>activities</w:t>
      </w:r>
      <w:r w:rsidRPr="00632546">
        <w:rPr>
          <w:rFonts w:cstheme="minorHAnsi"/>
          <w:spacing w:val="-5"/>
        </w:rPr>
        <w:t xml:space="preserve"> </w:t>
      </w:r>
      <w:r w:rsidRPr="00632546">
        <w:rPr>
          <w:rFonts w:cstheme="minorHAnsi"/>
        </w:rPr>
        <w:t>will</w:t>
      </w:r>
      <w:r w:rsidRPr="00632546">
        <w:rPr>
          <w:rFonts w:cstheme="minorHAnsi"/>
          <w:spacing w:val="-9"/>
        </w:rPr>
        <w:t xml:space="preserve"> </w:t>
      </w:r>
      <w:r w:rsidRPr="00632546">
        <w:rPr>
          <w:rFonts w:cstheme="minorHAnsi"/>
        </w:rPr>
        <w:t>be</w:t>
      </w:r>
      <w:r w:rsidRPr="00632546">
        <w:rPr>
          <w:rFonts w:cstheme="minorHAnsi"/>
          <w:spacing w:val="-7"/>
        </w:rPr>
        <w:t xml:space="preserve"> </w:t>
      </w:r>
      <w:r w:rsidRPr="00632546">
        <w:rPr>
          <w:rFonts w:cstheme="minorHAnsi"/>
        </w:rPr>
        <w:t>conducted</w:t>
      </w:r>
      <w:r w:rsidRPr="00632546">
        <w:rPr>
          <w:rFonts w:cstheme="minorHAnsi"/>
          <w:spacing w:val="-7"/>
        </w:rPr>
        <w:t xml:space="preserve"> </w:t>
      </w:r>
      <w:r w:rsidRPr="00632546">
        <w:rPr>
          <w:rFonts w:cstheme="minorHAnsi"/>
        </w:rPr>
        <w:t>in</w:t>
      </w:r>
      <w:r w:rsidRPr="00632546">
        <w:rPr>
          <w:rFonts w:cstheme="minorHAnsi"/>
          <w:spacing w:val="-7"/>
        </w:rPr>
        <w:t xml:space="preserve"> </w:t>
      </w:r>
      <w:r w:rsidRPr="00632546">
        <w:rPr>
          <w:rFonts w:cstheme="minorHAnsi"/>
        </w:rPr>
        <w:t>a</w:t>
      </w:r>
      <w:r w:rsidRPr="00632546">
        <w:rPr>
          <w:rFonts w:cstheme="minorHAnsi"/>
          <w:spacing w:val="-9"/>
        </w:rPr>
        <w:t xml:space="preserve"> </w:t>
      </w:r>
      <w:r w:rsidRPr="00632546">
        <w:rPr>
          <w:rFonts w:cstheme="minorHAnsi"/>
        </w:rPr>
        <w:t>professional</w:t>
      </w:r>
      <w:r w:rsidRPr="00632546">
        <w:rPr>
          <w:rFonts w:cstheme="minorHAnsi"/>
          <w:spacing w:val="-8"/>
        </w:rPr>
        <w:t xml:space="preserve"> </w:t>
      </w:r>
      <w:r w:rsidRPr="00632546">
        <w:rPr>
          <w:rFonts w:cstheme="minorHAnsi"/>
        </w:rPr>
        <w:t>and</w:t>
      </w:r>
      <w:r w:rsidRPr="00632546">
        <w:rPr>
          <w:rFonts w:cstheme="minorHAnsi"/>
          <w:spacing w:val="-9"/>
        </w:rPr>
        <w:t xml:space="preserve"> </w:t>
      </w:r>
      <w:r w:rsidRPr="00632546">
        <w:rPr>
          <w:rFonts w:cstheme="minorHAnsi"/>
        </w:rPr>
        <w:t>respectful manner.</w:t>
      </w:r>
    </w:p>
    <w:p w14:paraId="44BE2174" w14:textId="77777777" w:rsidR="00034952" w:rsidRPr="00632546" w:rsidRDefault="00034952" w:rsidP="00034952">
      <w:pPr>
        <w:pStyle w:val="ListParagraph"/>
        <w:widowControl w:val="0"/>
        <w:numPr>
          <w:ilvl w:val="1"/>
          <w:numId w:val="16"/>
        </w:numPr>
        <w:tabs>
          <w:tab w:val="left" w:pos="1221"/>
        </w:tabs>
        <w:autoSpaceDE w:val="0"/>
        <w:autoSpaceDN w:val="0"/>
        <w:spacing w:before="161" w:after="0" w:line="240" w:lineRule="auto"/>
        <w:ind w:right="462"/>
        <w:contextualSpacing w:val="0"/>
        <w:jc w:val="both"/>
        <w:rPr>
          <w:rFonts w:cstheme="minorHAnsi"/>
        </w:rPr>
      </w:pPr>
      <w:r w:rsidRPr="00632546">
        <w:rPr>
          <w:rFonts w:cstheme="minorHAnsi"/>
        </w:rPr>
        <w:t>Public</w:t>
      </w:r>
      <w:r w:rsidRPr="00632546">
        <w:rPr>
          <w:rFonts w:cstheme="minorHAnsi"/>
          <w:spacing w:val="-15"/>
        </w:rPr>
        <w:t xml:space="preserve"> </w:t>
      </w:r>
      <w:r w:rsidRPr="00632546">
        <w:rPr>
          <w:rFonts w:cstheme="minorHAnsi"/>
        </w:rPr>
        <w:t>Participation</w:t>
      </w:r>
      <w:r w:rsidRPr="00632546">
        <w:rPr>
          <w:rFonts w:cstheme="minorHAnsi"/>
          <w:spacing w:val="-14"/>
        </w:rPr>
        <w:t xml:space="preserve"> </w:t>
      </w:r>
      <w:r w:rsidRPr="00632546">
        <w:rPr>
          <w:rFonts w:cstheme="minorHAnsi"/>
        </w:rPr>
        <w:t>plans</w:t>
      </w:r>
      <w:r w:rsidRPr="00632546">
        <w:rPr>
          <w:rFonts w:cstheme="minorHAnsi"/>
          <w:spacing w:val="-15"/>
        </w:rPr>
        <w:t xml:space="preserve"> </w:t>
      </w:r>
      <w:r w:rsidRPr="00632546">
        <w:rPr>
          <w:rFonts w:cstheme="minorHAnsi"/>
        </w:rPr>
        <w:t>will</w:t>
      </w:r>
      <w:r w:rsidRPr="00632546">
        <w:rPr>
          <w:rFonts w:cstheme="minorHAnsi"/>
          <w:spacing w:val="-16"/>
        </w:rPr>
        <w:t xml:space="preserve"> </w:t>
      </w:r>
      <w:r w:rsidRPr="00632546">
        <w:rPr>
          <w:rFonts w:cstheme="minorHAnsi"/>
        </w:rPr>
        <w:t>consider</w:t>
      </w:r>
      <w:r w:rsidRPr="00632546">
        <w:rPr>
          <w:rFonts w:cstheme="minorHAnsi"/>
          <w:spacing w:val="-16"/>
        </w:rPr>
        <w:t xml:space="preserve"> </w:t>
      </w:r>
      <w:r w:rsidRPr="00632546">
        <w:rPr>
          <w:rFonts w:cstheme="minorHAnsi"/>
        </w:rPr>
        <w:t>early,</w:t>
      </w:r>
      <w:r w:rsidRPr="00632546">
        <w:rPr>
          <w:rFonts w:cstheme="minorHAnsi"/>
          <w:spacing w:val="-14"/>
        </w:rPr>
        <w:t xml:space="preserve"> </w:t>
      </w:r>
      <w:r w:rsidRPr="00632546">
        <w:rPr>
          <w:rFonts w:cstheme="minorHAnsi"/>
        </w:rPr>
        <w:t>ongoing</w:t>
      </w:r>
      <w:r w:rsidRPr="00632546">
        <w:rPr>
          <w:rFonts w:cstheme="minorHAnsi"/>
          <w:spacing w:val="-16"/>
        </w:rPr>
        <w:t xml:space="preserve"> </w:t>
      </w:r>
      <w:r w:rsidRPr="00632546">
        <w:rPr>
          <w:rFonts w:cstheme="minorHAnsi"/>
        </w:rPr>
        <w:t>and</w:t>
      </w:r>
      <w:r w:rsidRPr="00632546">
        <w:rPr>
          <w:rFonts w:cstheme="minorHAnsi"/>
          <w:spacing w:val="-14"/>
        </w:rPr>
        <w:t xml:space="preserve"> </w:t>
      </w:r>
      <w:r w:rsidRPr="00632546">
        <w:rPr>
          <w:rFonts w:cstheme="minorHAnsi"/>
        </w:rPr>
        <w:t>diverse</w:t>
      </w:r>
      <w:r w:rsidRPr="00632546">
        <w:rPr>
          <w:rFonts w:cstheme="minorHAnsi"/>
          <w:spacing w:val="-15"/>
        </w:rPr>
        <w:t xml:space="preserve"> </w:t>
      </w:r>
      <w:r w:rsidRPr="00632546">
        <w:rPr>
          <w:rFonts w:cstheme="minorHAnsi"/>
        </w:rPr>
        <w:t>opportunities to provide input.</w:t>
      </w:r>
    </w:p>
    <w:p w14:paraId="4D162F3D" w14:textId="77777777" w:rsidR="00034952" w:rsidRPr="00632546" w:rsidRDefault="00034952" w:rsidP="00034952">
      <w:pPr>
        <w:pStyle w:val="ListParagraph"/>
        <w:widowControl w:val="0"/>
        <w:numPr>
          <w:ilvl w:val="1"/>
          <w:numId w:val="16"/>
        </w:numPr>
        <w:tabs>
          <w:tab w:val="left" w:pos="1221"/>
        </w:tabs>
        <w:autoSpaceDE w:val="0"/>
        <w:autoSpaceDN w:val="0"/>
        <w:spacing w:before="161" w:after="0" w:line="240" w:lineRule="auto"/>
        <w:ind w:right="453"/>
        <w:contextualSpacing w:val="0"/>
        <w:jc w:val="both"/>
        <w:rPr>
          <w:rFonts w:cstheme="minorHAnsi"/>
        </w:rPr>
      </w:pPr>
      <w:r w:rsidRPr="00632546">
        <w:rPr>
          <w:rFonts w:cstheme="minorHAnsi"/>
        </w:rPr>
        <w:t>Municipal Stakeholders who participate in any manner of Public Participation are required to be respectful and constructive in their participation. Municipal Stakeholders who are disrespectful, inappropriate or offensive, as determined by Administration, may be excluded from Public Participation</w:t>
      </w:r>
      <w:r w:rsidRPr="00632546">
        <w:rPr>
          <w:rFonts w:cstheme="minorHAnsi"/>
          <w:spacing w:val="-22"/>
        </w:rPr>
        <w:t xml:space="preserve"> </w:t>
      </w:r>
      <w:r w:rsidRPr="00632546">
        <w:rPr>
          <w:rFonts w:cstheme="minorHAnsi"/>
        </w:rPr>
        <w:t>opportunities.</w:t>
      </w:r>
    </w:p>
    <w:p w14:paraId="671F17AA" w14:textId="77777777" w:rsidR="00034952" w:rsidRPr="00632546" w:rsidRDefault="00034952" w:rsidP="00034952">
      <w:pPr>
        <w:pStyle w:val="ListParagraph"/>
        <w:widowControl w:val="0"/>
        <w:numPr>
          <w:ilvl w:val="1"/>
          <w:numId w:val="16"/>
        </w:numPr>
        <w:tabs>
          <w:tab w:val="left" w:pos="1221"/>
        </w:tabs>
        <w:autoSpaceDE w:val="0"/>
        <w:autoSpaceDN w:val="0"/>
        <w:spacing w:before="82" w:after="0" w:line="240" w:lineRule="auto"/>
        <w:ind w:right="460"/>
        <w:contextualSpacing w:val="0"/>
        <w:jc w:val="both"/>
        <w:rPr>
          <w:rFonts w:cstheme="minorHAnsi"/>
        </w:rPr>
      </w:pPr>
      <w:r w:rsidRPr="00632546">
        <w:rPr>
          <w:rFonts w:cstheme="minorHAnsi"/>
        </w:rPr>
        <w:t>The results of Public Participation will be made available to Council and Municipal Stakeholders in a timely manner in accordance with municipal policies.</w:t>
      </w:r>
    </w:p>
    <w:p w14:paraId="2EDBD32A" w14:textId="77777777" w:rsidR="00034952" w:rsidRPr="00632546" w:rsidRDefault="00034952" w:rsidP="00034952">
      <w:pPr>
        <w:pStyle w:val="BodyText"/>
        <w:rPr>
          <w:rFonts w:asciiTheme="minorHAnsi" w:hAnsiTheme="minorHAnsi" w:cstheme="minorHAnsi"/>
          <w:sz w:val="22"/>
          <w:szCs w:val="22"/>
        </w:rPr>
      </w:pPr>
    </w:p>
    <w:p w14:paraId="4240B625" w14:textId="77777777" w:rsidR="00034952" w:rsidRPr="00632546" w:rsidRDefault="00034952" w:rsidP="00034952">
      <w:pPr>
        <w:pStyle w:val="Heading3"/>
        <w:tabs>
          <w:tab w:val="left" w:pos="1221"/>
        </w:tabs>
        <w:spacing w:before="1"/>
        <w:rPr>
          <w:rFonts w:asciiTheme="minorHAnsi" w:hAnsiTheme="minorHAnsi" w:cstheme="minorHAnsi"/>
        </w:rPr>
      </w:pPr>
      <w:r w:rsidRPr="00632546">
        <w:rPr>
          <w:rFonts w:asciiTheme="minorHAnsi" w:hAnsiTheme="minorHAnsi" w:cstheme="minorHAnsi"/>
        </w:rPr>
        <w:t>PUBLIC PARTICIPATION PLANS</w:t>
      </w:r>
    </w:p>
    <w:p w14:paraId="479872A5" w14:textId="77777777" w:rsidR="00034952" w:rsidRPr="00632546" w:rsidRDefault="00034952" w:rsidP="00034952">
      <w:pPr>
        <w:pStyle w:val="ListParagraph"/>
        <w:widowControl w:val="0"/>
        <w:numPr>
          <w:ilvl w:val="1"/>
          <w:numId w:val="25"/>
        </w:numPr>
        <w:tabs>
          <w:tab w:val="left" w:pos="1221"/>
        </w:tabs>
        <w:autoSpaceDE w:val="0"/>
        <w:autoSpaceDN w:val="0"/>
        <w:spacing w:before="82" w:after="0" w:line="240" w:lineRule="auto"/>
        <w:ind w:right="460"/>
        <w:contextualSpacing w:val="0"/>
        <w:jc w:val="both"/>
        <w:rPr>
          <w:rFonts w:cstheme="minorHAnsi"/>
        </w:rPr>
      </w:pPr>
      <w:r w:rsidRPr="00632546">
        <w:rPr>
          <w:rFonts w:cstheme="minorHAnsi"/>
        </w:rPr>
        <w:t>When so directed by this Policy or Council, the CAO shall develop a Public Participation Plan for approval by Council which shall consider the following:</w:t>
      </w:r>
    </w:p>
    <w:p w14:paraId="3E730F8A" w14:textId="77777777" w:rsidR="00034952" w:rsidRPr="00632546" w:rsidRDefault="00034952" w:rsidP="00034952">
      <w:pPr>
        <w:pStyle w:val="BodyText"/>
        <w:spacing w:before="10"/>
        <w:rPr>
          <w:rFonts w:asciiTheme="minorHAnsi" w:hAnsiTheme="minorHAnsi" w:cstheme="minorHAnsi"/>
          <w:sz w:val="22"/>
          <w:szCs w:val="22"/>
        </w:rPr>
      </w:pPr>
    </w:p>
    <w:p w14:paraId="5F27F4AD" w14:textId="77777777" w:rsidR="00034952" w:rsidRPr="00632546" w:rsidRDefault="00034952" w:rsidP="00034952">
      <w:pPr>
        <w:pStyle w:val="ListParagraph"/>
        <w:widowControl w:val="0"/>
        <w:numPr>
          <w:ilvl w:val="1"/>
          <w:numId w:val="17"/>
        </w:numPr>
        <w:tabs>
          <w:tab w:val="left" w:pos="2301"/>
        </w:tabs>
        <w:autoSpaceDE w:val="0"/>
        <w:autoSpaceDN w:val="0"/>
        <w:spacing w:after="0" w:line="240" w:lineRule="auto"/>
        <w:contextualSpacing w:val="0"/>
        <w:rPr>
          <w:rFonts w:cstheme="minorHAnsi"/>
        </w:rPr>
      </w:pPr>
      <w:r w:rsidRPr="00632546">
        <w:rPr>
          <w:rFonts w:cstheme="minorHAnsi"/>
        </w:rPr>
        <w:t>the</w:t>
      </w:r>
      <w:r w:rsidRPr="00632546">
        <w:rPr>
          <w:rFonts w:cstheme="minorHAnsi"/>
          <w:spacing w:val="-17"/>
        </w:rPr>
        <w:t xml:space="preserve"> </w:t>
      </w:r>
      <w:r w:rsidRPr="00632546">
        <w:rPr>
          <w:rFonts w:cstheme="minorHAnsi"/>
        </w:rPr>
        <w:t>nature</w:t>
      </w:r>
      <w:r w:rsidRPr="00632546">
        <w:rPr>
          <w:rFonts w:cstheme="minorHAnsi"/>
          <w:spacing w:val="-20"/>
        </w:rPr>
        <w:t xml:space="preserve"> </w:t>
      </w:r>
      <w:r w:rsidRPr="00632546">
        <w:rPr>
          <w:rFonts w:cstheme="minorHAnsi"/>
        </w:rPr>
        <w:t>of</w:t>
      </w:r>
      <w:r w:rsidRPr="00632546">
        <w:rPr>
          <w:rFonts w:cstheme="minorHAnsi"/>
          <w:spacing w:val="-15"/>
        </w:rPr>
        <w:t xml:space="preserve"> </w:t>
      </w:r>
      <w:r w:rsidRPr="00632546">
        <w:rPr>
          <w:rFonts w:cstheme="minorHAnsi"/>
        </w:rPr>
        <w:t>the</w:t>
      </w:r>
      <w:r w:rsidRPr="00632546">
        <w:rPr>
          <w:rFonts w:cstheme="minorHAnsi"/>
          <w:spacing w:val="-17"/>
        </w:rPr>
        <w:t xml:space="preserve"> </w:t>
      </w:r>
      <w:r w:rsidRPr="00632546">
        <w:rPr>
          <w:rFonts w:cstheme="minorHAnsi"/>
        </w:rPr>
        <w:t>matter</w:t>
      </w:r>
      <w:r w:rsidRPr="00632546">
        <w:rPr>
          <w:rFonts w:cstheme="minorHAnsi"/>
          <w:spacing w:val="-18"/>
        </w:rPr>
        <w:t xml:space="preserve"> </w:t>
      </w:r>
      <w:r w:rsidRPr="00632546">
        <w:rPr>
          <w:rFonts w:cstheme="minorHAnsi"/>
        </w:rPr>
        <w:t>for</w:t>
      </w:r>
      <w:r w:rsidRPr="00632546">
        <w:rPr>
          <w:rFonts w:cstheme="minorHAnsi"/>
          <w:spacing w:val="-18"/>
        </w:rPr>
        <w:t xml:space="preserve"> </w:t>
      </w:r>
      <w:r w:rsidRPr="00632546">
        <w:rPr>
          <w:rFonts w:cstheme="minorHAnsi"/>
        </w:rPr>
        <w:t>which</w:t>
      </w:r>
      <w:r w:rsidRPr="00632546">
        <w:rPr>
          <w:rFonts w:cstheme="minorHAnsi"/>
          <w:spacing w:val="-17"/>
        </w:rPr>
        <w:t xml:space="preserve"> </w:t>
      </w:r>
      <w:r w:rsidRPr="00632546">
        <w:rPr>
          <w:rFonts w:cstheme="minorHAnsi"/>
        </w:rPr>
        <w:t>Public</w:t>
      </w:r>
      <w:r w:rsidRPr="00632546">
        <w:rPr>
          <w:rFonts w:cstheme="minorHAnsi"/>
          <w:spacing w:val="-18"/>
        </w:rPr>
        <w:t xml:space="preserve"> </w:t>
      </w:r>
      <w:r w:rsidRPr="00632546">
        <w:rPr>
          <w:rFonts w:cstheme="minorHAnsi"/>
        </w:rPr>
        <w:t>Participation</w:t>
      </w:r>
      <w:r w:rsidRPr="00632546">
        <w:rPr>
          <w:rFonts w:cstheme="minorHAnsi"/>
          <w:spacing w:val="-17"/>
        </w:rPr>
        <w:t xml:space="preserve"> </w:t>
      </w:r>
      <w:r w:rsidRPr="00632546">
        <w:rPr>
          <w:rFonts w:cstheme="minorHAnsi"/>
        </w:rPr>
        <w:t>is</w:t>
      </w:r>
      <w:r w:rsidRPr="00632546">
        <w:rPr>
          <w:rFonts w:cstheme="minorHAnsi"/>
          <w:spacing w:val="-18"/>
        </w:rPr>
        <w:t xml:space="preserve"> </w:t>
      </w:r>
      <w:r w:rsidRPr="00632546">
        <w:rPr>
          <w:rFonts w:cstheme="minorHAnsi"/>
        </w:rPr>
        <w:t>being</w:t>
      </w:r>
      <w:r w:rsidRPr="00632546">
        <w:rPr>
          <w:rFonts w:cstheme="minorHAnsi"/>
          <w:spacing w:val="-19"/>
        </w:rPr>
        <w:t xml:space="preserve"> </w:t>
      </w:r>
      <w:proofErr w:type="gramStart"/>
      <w:r w:rsidRPr="00632546">
        <w:rPr>
          <w:rFonts w:cstheme="minorHAnsi"/>
        </w:rPr>
        <w:t>sought;</w:t>
      </w:r>
      <w:proofErr w:type="gramEnd"/>
    </w:p>
    <w:p w14:paraId="1AE27EFF" w14:textId="77777777" w:rsidR="00034952" w:rsidRPr="00632546" w:rsidRDefault="00034952" w:rsidP="00034952">
      <w:pPr>
        <w:pStyle w:val="ListParagraph"/>
        <w:widowControl w:val="0"/>
        <w:numPr>
          <w:ilvl w:val="1"/>
          <w:numId w:val="17"/>
        </w:numPr>
        <w:tabs>
          <w:tab w:val="left" w:pos="2369"/>
        </w:tabs>
        <w:autoSpaceDE w:val="0"/>
        <w:autoSpaceDN w:val="0"/>
        <w:spacing w:before="161" w:after="0" w:line="240" w:lineRule="auto"/>
        <w:ind w:left="2368" w:hanging="421"/>
        <w:contextualSpacing w:val="0"/>
        <w:rPr>
          <w:rFonts w:cstheme="minorHAnsi"/>
        </w:rPr>
      </w:pPr>
      <w:r w:rsidRPr="00632546">
        <w:rPr>
          <w:rFonts w:cstheme="minorHAnsi"/>
        </w:rPr>
        <w:t>the impact of the matter on Municipal</w:t>
      </w:r>
      <w:r w:rsidRPr="00632546">
        <w:rPr>
          <w:rFonts w:cstheme="minorHAnsi"/>
          <w:spacing w:val="-5"/>
        </w:rPr>
        <w:t xml:space="preserve"> </w:t>
      </w:r>
      <w:proofErr w:type="gramStart"/>
      <w:r w:rsidRPr="00632546">
        <w:rPr>
          <w:rFonts w:cstheme="minorHAnsi"/>
        </w:rPr>
        <w:t>Stakeholders;</w:t>
      </w:r>
      <w:proofErr w:type="gramEnd"/>
    </w:p>
    <w:p w14:paraId="7E2EB08F" w14:textId="77777777" w:rsidR="00034952" w:rsidRPr="00632546" w:rsidRDefault="00034952" w:rsidP="00034952">
      <w:pPr>
        <w:pStyle w:val="ListParagraph"/>
        <w:widowControl w:val="0"/>
        <w:numPr>
          <w:ilvl w:val="1"/>
          <w:numId w:val="17"/>
        </w:numPr>
        <w:tabs>
          <w:tab w:val="left" w:pos="2301"/>
        </w:tabs>
        <w:autoSpaceDE w:val="0"/>
        <w:autoSpaceDN w:val="0"/>
        <w:spacing w:before="161" w:after="0" w:line="240" w:lineRule="auto"/>
        <w:ind w:right="458" w:hanging="406"/>
        <w:contextualSpacing w:val="0"/>
        <w:jc w:val="both"/>
        <w:rPr>
          <w:rFonts w:cstheme="minorHAnsi"/>
        </w:rPr>
      </w:pPr>
      <w:r w:rsidRPr="00632546">
        <w:rPr>
          <w:rFonts w:cstheme="minorHAnsi"/>
        </w:rPr>
        <w:t>the demographics of potential Municipal Stakeholders in respect of which Public Participation Tools to utilize, level of engagement and time for</w:t>
      </w:r>
      <w:r w:rsidRPr="00632546">
        <w:rPr>
          <w:rFonts w:cstheme="minorHAnsi"/>
          <w:spacing w:val="-3"/>
        </w:rPr>
        <w:t xml:space="preserve"> </w:t>
      </w:r>
      <w:proofErr w:type="gramStart"/>
      <w:r w:rsidRPr="00632546">
        <w:rPr>
          <w:rFonts w:cstheme="minorHAnsi"/>
        </w:rPr>
        <w:t>input;</w:t>
      </w:r>
      <w:proofErr w:type="gramEnd"/>
    </w:p>
    <w:p w14:paraId="6038596E" w14:textId="77777777" w:rsidR="00034952" w:rsidRPr="00632546" w:rsidRDefault="00034952" w:rsidP="00034952">
      <w:pPr>
        <w:pStyle w:val="ListParagraph"/>
        <w:widowControl w:val="0"/>
        <w:numPr>
          <w:ilvl w:val="1"/>
          <w:numId w:val="17"/>
        </w:numPr>
        <w:tabs>
          <w:tab w:val="left" w:pos="2301"/>
        </w:tabs>
        <w:autoSpaceDE w:val="0"/>
        <w:autoSpaceDN w:val="0"/>
        <w:spacing w:before="158" w:after="0" w:line="240" w:lineRule="auto"/>
        <w:ind w:hanging="420"/>
        <w:contextualSpacing w:val="0"/>
        <w:rPr>
          <w:rFonts w:cstheme="minorHAnsi"/>
        </w:rPr>
      </w:pPr>
      <w:r w:rsidRPr="00632546">
        <w:rPr>
          <w:rFonts w:cstheme="minorHAnsi"/>
        </w:rPr>
        <w:t>the timing of the decision and time required to gather</w:t>
      </w:r>
      <w:r w:rsidRPr="00632546">
        <w:rPr>
          <w:rFonts w:cstheme="minorHAnsi"/>
          <w:spacing w:val="-13"/>
        </w:rPr>
        <w:t xml:space="preserve"> </w:t>
      </w:r>
      <w:proofErr w:type="gramStart"/>
      <w:r w:rsidRPr="00632546">
        <w:rPr>
          <w:rFonts w:cstheme="minorHAnsi"/>
        </w:rPr>
        <w:t>input;</w:t>
      </w:r>
      <w:proofErr w:type="gramEnd"/>
    </w:p>
    <w:p w14:paraId="6CCBB7FC" w14:textId="77777777" w:rsidR="00034952" w:rsidRPr="00632546" w:rsidRDefault="00034952" w:rsidP="00034952">
      <w:pPr>
        <w:pStyle w:val="ListParagraph"/>
        <w:widowControl w:val="0"/>
        <w:numPr>
          <w:ilvl w:val="1"/>
          <w:numId w:val="17"/>
        </w:numPr>
        <w:tabs>
          <w:tab w:val="left" w:pos="2301"/>
        </w:tabs>
        <w:autoSpaceDE w:val="0"/>
        <w:autoSpaceDN w:val="0"/>
        <w:spacing w:before="161" w:after="0" w:line="240" w:lineRule="auto"/>
        <w:ind w:hanging="367"/>
        <w:contextualSpacing w:val="0"/>
        <w:rPr>
          <w:rFonts w:cstheme="minorHAnsi"/>
        </w:rPr>
      </w:pPr>
      <w:r w:rsidRPr="00632546">
        <w:rPr>
          <w:rFonts w:cstheme="minorHAnsi"/>
        </w:rPr>
        <w:t>what information is required, if any, to participate;</w:t>
      </w:r>
      <w:r w:rsidRPr="00632546">
        <w:rPr>
          <w:rFonts w:cstheme="minorHAnsi"/>
          <w:spacing w:val="-8"/>
        </w:rPr>
        <w:t xml:space="preserve"> </w:t>
      </w:r>
      <w:r w:rsidRPr="00632546">
        <w:rPr>
          <w:rFonts w:cstheme="minorHAnsi"/>
        </w:rPr>
        <w:t>and</w:t>
      </w:r>
    </w:p>
    <w:p w14:paraId="5E5E3562" w14:textId="77777777" w:rsidR="00034952" w:rsidRPr="00632546" w:rsidRDefault="00034952" w:rsidP="00034952">
      <w:pPr>
        <w:pStyle w:val="ListParagraph"/>
        <w:widowControl w:val="0"/>
        <w:numPr>
          <w:ilvl w:val="1"/>
          <w:numId w:val="17"/>
        </w:numPr>
        <w:tabs>
          <w:tab w:val="left" w:pos="2369"/>
        </w:tabs>
        <w:autoSpaceDE w:val="0"/>
        <w:autoSpaceDN w:val="0"/>
        <w:spacing w:before="161" w:after="0" w:line="240" w:lineRule="auto"/>
        <w:ind w:left="2368" w:hanging="488"/>
        <w:contextualSpacing w:val="0"/>
        <w:rPr>
          <w:rFonts w:cstheme="minorHAnsi"/>
        </w:rPr>
      </w:pPr>
      <w:r w:rsidRPr="00632546">
        <w:rPr>
          <w:rFonts w:cstheme="minorHAnsi"/>
        </w:rPr>
        <w:t>available resources and reasonable</w:t>
      </w:r>
      <w:r w:rsidRPr="00632546">
        <w:rPr>
          <w:rFonts w:cstheme="minorHAnsi"/>
          <w:spacing w:val="-2"/>
        </w:rPr>
        <w:t xml:space="preserve"> </w:t>
      </w:r>
      <w:r w:rsidRPr="00632546">
        <w:rPr>
          <w:rFonts w:cstheme="minorHAnsi"/>
        </w:rPr>
        <w:t>costs.</w:t>
      </w:r>
    </w:p>
    <w:p w14:paraId="5F32CDBC" w14:textId="77777777" w:rsidR="00034952" w:rsidRPr="00632546" w:rsidRDefault="00034952" w:rsidP="00034952">
      <w:pPr>
        <w:pStyle w:val="ListParagraph"/>
        <w:widowControl w:val="0"/>
        <w:numPr>
          <w:ilvl w:val="1"/>
          <w:numId w:val="25"/>
        </w:numPr>
        <w:tabs>
          <w:tab w:val="left" w:pos="1221"/>
        </w:tabs>
        <w:autoSpaceDE w:val="0"/>
        <w:autoSpaceDN w:val="0"/>
        <w:spacing w:before="82" w:after="0" w:line="240" w:lineRule="auto"/>
        <w:ind w:right="460"/>
        <w:contextualSpacing w:val="0"/>
        <w:jc w:val="both"/>
        <w:rPr>
          <w:rFonts w:cstheme="minorHAnsi"/>
        </w:rPr>
      </w:pPr>
      <w:r w:rsidRPr="00632546">
        <w:rPr>
          <w:rFonts w:cstheme="minorHAnsi"/>
        </w:rPr>
        <w:t>Public Participation Plans will, at minimum, include the</w:t>
      </w:r>
      <w:r w:rsidRPr="00B63B9B">
        <w:rPr>
          <w:rFonts w:cstheme="minorHAnsi"/>
        </w:rPr>
        <w:t xml:space="preserve"> </w:t>
      </w:r>
      <w:r w:rsidRPr="00632546">
        <w:rPr>
          <w:rFonts w:cstheme="minorHAnsi"/>
        </w:rPr>
        <w:t>following:</w:t>
      </w:r>
    </w:p>
    <w:p w14:paraId="3B0B9D08" w14:textId="77777777" w:rsidR="00034952" w:rsidRPr="00632546" w:rsidRDefault="00034952" w:rsidP="00034952">
      <w:pPr>
        <w:pStyle w:val="ListParagraph"/>
        <w:widowControl w:val="0"/>
        <w:numPr>
          <w:ilvl w:val="1"/>
          <w:numId w:val="17"/>
        </w:numPr>
        <w:tabs>
          <w:tab w:val="left" w:pos="2301"/>
        </w:tabs>
        <w:autoSpaceDE w:val="0"/>
        <w:autoSpaceDN w:val="0"/>
        <w:spacing w:before="161" w:after="0" w:line="240" w:lineRule="auto"/>
        <w:ind w:right="462"/>
        <w:contextualSpacing w:val="0"/>
        <w:rPr>
          <w:rFonts w:cstheme="minorHAnsi"/>
        </w:rPr>
      </w:pPr>
      <w:r w:rsidRPr="00632546">
        <w:rPr>
          <w:rFonts w:cstheme="minorHAnsi"/>
        </w:rPr>
        <w:t>a communication plan to inform the public about the Public Participation plan and opportunities to provide</w:t>
      </w:r>
      <w:r w:rsidRPr="00632546">
        <w:rPr>
          <w:rFonts w:cstheme="minorHAnsi"/>
          <w:spacing w:val="-8"/>
        </w:rPr>
        <w:t xml:space="preserve"> </w:t>
      </w:r>
      <w:proofErr w:type="gramStart"/>
      <w:r w:rsidRPr="00632546">
        <w:rPr>
          <w:rFonts w:cstheme="minorHAnsi"/>
        </w:rPr>
        <w:t>input;</w:t>
      </w:r>
      <w:proofErr w:type="gramEnd"/>
    </w:p>
    <w:p w14:paraId="47941FC9" w14:textId="77777777" w:rsidR="00034952" w:rsidRPr="00632546" w:rsidRDefault="00034952" w:rsidP="00034952">
      <w:pPr>
        <w:pStyle w:val="ListParagraph"/>
        <w:widowControl w:val="0"/>
        <w:numPr>
          <w:ilvl w:val="1"/>
          <w:numId w:val="17"/>
        </w:numPr>
        <w:tabs>
          <w:tab w:val="left" w:pos="2301"/>
        </w:tabs>
        <w:autoSpaceDE w:val="0"/>
        <w:autoSpaceDN w:val="0"/>
        <w:spacing w:before="159" w:after="0" w:line="240" w:lineRule="auto"/>
        <w:ind w:hanging="353"/>
        <w:contextualSpacing w:val="0"/>
        <w:rPr>
          <w:rFonts w:cstheme="minorHAnsi"/>
        </w:rPr>
      </w:pPr>
      <w:r w:rsidRPr="00632546">
        <w:rPr>
          <w:rFonts w:cstheme="minorHAnsi"/>
        </w:rPr>
        <w:t>identification of which Public Participation Tools will be</w:t>
      </w:r>
      <w:r w:rsidRPr="00632546">
        <w:rPr>
          <w:rFonts w:cstheme="minorHAnsi"/>
          <w:spacing w:val="-12"/>
        </w:rPr>
        <w:t xml:space="preserve"> </w:t>
      </w:r>
      <w:proofErr w:type="gramStart"/>
      <w:r w:rsidRPr="00632546">
        <w:rPr>
          <w:rFonts w:cstheme="minorHAnsi"/>
        </w:rPr>
        <w:t>utilized;</w:t>
      </w:r>
      <w:proofErr w:type="gramEnd"/>
    </w:p>
    <w:p w14:paraId="189440BB" w14:textId="77777777" w:rsidR="00034952" w:rsidRPr="00632546" w:rsidRDefault="00034952" w:rsidP="00034952">
      <w:pPr>
        <w:pStyle w:val="ListParagraph"/>
        <w:widowControl w:val="0"/>
        <w:numPr>
          <w:ilvl w:val="1"/>
          <w:numId w:val="17"/>
        </w:numPr>
        <w:tabs>
          <w:tab w:val="left" w:pos="2301"/>
        </w:tabs>
        <w:autoSpaceDE w:val="0"/>
        <w:autoSpaceDN w:val="0"/>
        <w:spacing w:before="161" w:after="0" w:line="240" w:lineRule="auto"/>
        <w:ind w:hanging="406"/>
        <w:contextualSpacing w:val="0"/>
        <w:rPr>
          <w:rFonts w:cstheme="minorHAnsi"/>
        </w:rPr>
      </w:pPr>
      <w:r w:rsidRPr="00632546">
        <w:rPr>
          <w:rFonts w:cstheme="minorHAnsi"/>
        </w:rPr>
        <w:t>timelines for</w:t>
      </w:r>
      <w:r w:rsidRPr="00632546">
        <w:rPr>
          <w:rFonts w:cstheme="minorHAnsi"/>
          <w:spacing w:val="-6"/>
        </w:rPr>
        <w:t xml:space="preserve"> </w:t>
      </w:r>
      <w:proofErr w:type="gramStart"/>
      <w:r w:rsidRPr="00632546">
        <w:rPr>
          <w:rFonts w:cstheme="minorHAnsi"/>
        </w:rPr>
        <w:t>participation;</w:t>
      </w:r>
      <w:proofErr w:type="gramEnd"/>
    </w:p>
    <w:p w14:paraId="0A841031" w14:textId="77777777" w:rsidR="00034952" w:rsidRPr="00632546" w:rsidRDefault="00034952" w:rsidP="00034952">
      <w:pPr>
        <w:pStyle w:val="ListParagraph"/>
        <w:widowControl w:val="0"/>
        <w:numPr>
          <w:ilvl w:val="1"/>
          <w:numId w:val="17"/>
        </w:numPr>
        <w:tabs>
          <w:tab w:val="left" w:pos="2301"/>
        </w:tabs>
        <w:autoSpaceDE w:val="0"/>
        <w:autoSpaceDN w:val="0"/>
        <w:spacing w:before="160" w:after="0" w:line="240" w:lineRule="auto"/>
        <w:ind w:hanging="420"/>
        <w:contextualSpacing w:val="0"/>
        <w:rPr>
          <w:rFonts w:cstheme="minorHAnsi"/>
        </w:rPr>
      </w:pPr>
      <w:r w:rsidRPr="00632546">
        <w:rPr>
          <w:rFonts w:cstheme="minorHAnsi"/>
        </w:rPr>
        <w:t>information about how input will be</w:t>
      </w:r>
      <w:r w:rsidRPr="00632546">
        <w:rPr>
          <w:rFonts w:cstheme="minorHAnsi"/>
          <w:spacing w:val="-4"/>
        </w:rPr>
        <w:t xml:space="preserve"> </w:t>
      </w:r>
      <w:proofErr w:type="gramStart"/>
      <w:r w:rsidRPr="00632546">
        <w:rPr>
          <w:rFonts w:cstheme="minorHAnsi"/>
        </w:rPr>
        <w:t>used;</w:t>
      </w:r>
      <w:proofErr w:type="gramEnd"/>
    </w:p>
    <w:p w14:paraId="076DDB81" w14:textId="77777777" w:rsidR="00034952" w:rsidRPr="00632546" w:rsidRDefault="00034952" w:rsidP="00034952">
      <w:pPr>
        <w:pStyle w:val="ListParagraph"/>
        <w:widowControl w:val="0"/>
        <w:numPr>
          <w:ilvl w:val="1"/>
          <w:numId w:val="17"/>
        </w:numPr>
        <w:tabs>
          <w:tab w:val="left" w:pos="2301"/>
        </w:tabs>
        <w:autoSpaceDE w:val="0"/>
        <w:autoSpaceDN w:val="0"/>
        <w:spacing w:before="159" w:after="0" w:line="240" w:lineRule="auto"/>
        <w:ind w:right="462" w:hanging="367"/>
        <w:contextualSpacing w:val="0"/>
        <w:rPr>
          <w:rFonts w:cstheme="minorHAnsi"/>
        </w:rPr>
      </w:pPr>
      <w:r w:rsidRPr="00632546">
        <w:rPr>
          <w:rFonts w:cstheme="minorHAnsi"/>
        </w:rPr>
        <w:t>the location of information required, if any, to inform the specific Public</w:t>
      </w:r>
      <w:r w:rsidRPr="00632546">
        <w:rPr>
          <w:rFonts w:cstheme="minorHAnsi"/>
          <w:spacing w:val="-1"/>
        </w:rPr>
        <w:t xml:space="preserve"> </w:t>
      </w:r>
      <w:r w:rsidRPr="00632546">
        <w:rPr>
          <w:rFonts w:cstheme="minorHAnsi"/>
        </w:rPr>
        <w:t>Participation.</w:t>
      </w:r>
    </w:p>
    <w:p w14:paraId="1C8AA414" w14:textId="77777777" w:rsidR="00034952" w:rsidRPr="00632546" w:rsidRDefault="00034952" w:rsidP="00034952">
      <w:pPr>
        <w:pStyle w:val="BodyText"/>
        <w:rPr>
          <w:rFonts w:asciiTheme="minorHAnsi" w:hAnsiTheme="minorHAnsi" w:cstheme="minorHAnsi"/>
          <w:sz w:val="22"/>
          <w:szCs w:val="22"/>
        </w:rPr>
      </w:pPr>
    </w:p>
    <w:p w14:paraId="0DC5604C" w14:textId="77777777" w:rsidR="00034952" w:rsidRPr="00632546" w:rsidRDefault="00034952" w:rsidP="00034952">
      <w:pPr>
        <w:pStyle w:val="BodyText"/>
        <w:rPr>
          <w:rFonts w:asciiTheme="minorHAnsi" w:hAnsiTheme="minorHAnsi" w:cstheme="minorHAnsi"/>
          <w:sz w:val="22"/>
          <w:szCs w:val="22"/>
        </w:rPr>
      </w:pPr>
    </w:p>
    <w:p w14:paraId="680BEC98" w14:textId="77777777" w:rsidR="00034952" w:rsidRPr="00632546" w:rsidRDefault="00034952" w:rsidP="00034952">
      <w:pPr>
        <w:pStyle w:val="Heading3"/>
        <w:tabs>
          <w:tab w:val="left" w:pos="1221"/>
        </w:tabs>
        <w:rPr>
          <w:rFonts w:asciiTheme="minorHAnsi" w:hAnsiTheme="minorHAnsi" w:cstheme="minorHAnsi"/>
        </w:rPr>
      </w:pPr>
      <w:r w:rsidRPr="00632546">
        <w:rPr>
          <w:rFonts w:asciiTheme="minorHAnsi" w:hAnsiTheme="minorHAnsi" w:cstheme="minorHAnsi"/>
        </w:rPr>
        <w:t xml:space="preserve">REPORTING AND EVALUATION </w:t>
      </w:r>
    </w:p>
    <w:p w14:paraId="2C806AC5" w14:textId="77777777" w:rsidR="00034952" w:rsidRPr="00632546" w:rsidRDefault="00034952" w:rsidP="00034952">
      <w:pPr>
        <w:pStyle w:val="ListParagraph"/>
        <w:widowControl w:val="0"/>
        <w:numPr>
          <w:ilvl w:val="0"/>
          <w:numId w:val="26"/>
        </w:numPr>
        <w:tabs>
          <w:tab w:val="left" w:pos="1221"/>
        </w:tabs>
        <w:autoSpaceDE w:val="0"/>
        <w:autoSpaceDN w:val="0"/>
        <w:spacing w:before="159" w:after="0" w:line="240" w:lineRule="auto"/>
        <w:ind w:right="461"/>
        <w:contextualSpacing w:val="0"/>
        <w:jc w:val="both"/>
        <w:rPr>
          <w:rFonts w:cstheme="minorHAnsi"/>
        </w:rPr>
      </w:pPr>
      <w:r w:rsidRPr="00632546">
        <w:rPr>
          <w:rFonts w:cstheme="minorHAnsi"/>
        </w:rPr>
        <w:t>Information</w:t>
      </w:r>
      <w:r w:rsidRPr="00632546">
        <w:rPr>
          <w:rFonts w:cstheme="minorHAnsi"/>
          <w:spacing w:val="-18"/>
        </w:rPr>
        <w:t xml:space="preserve"> </w:t>
      </w:r>
      <w:r w:rsidRPr="00632546">
        <w:rPr>
          <w:rFonts w:cstheme="minorHAnsi"/>
        </w:rPr>
        <w:t>obtained</w:t>
      </w:r>
      <w:r w:rsidRPr="00632546">
        <w:rPr>
          <w:rFonts w:cstheme="minorHAnsi"/>
          <w:spacing w:val="-18"/>
        </w:rPr>
        <w:t xml:space="preserve"> </w:t>
      </w:r>
      <w:r w:rsidRPr="00632546">
        <w:rPr>
          <w:rFonts w:cstheme="minorHAnsi"/>
        </w:rPr>
        <w:t>in</w:t>
      </w:r>
      <w:r w:rsidRPr="00632546">
        <w:rPr>
          <w:rFonts w:cstheme="minorHAnsi"/>
          <w:spacing w:val="-18"/>
        </w:rPr>
        <w:t xml:space="preserve"> </w:t>
      </w:r>
      <w:r w:rsidRPr="00632546">
        <w:rPr>
          <w:rFonts w:cstheme="minorHAnsi"/>
        </w:rPr>
        <w:t>Public</w:t>
      </w:r>
      <w:r w:rsidRPr="00632546">
        <w:rPr>
          <w:rFonts w:cstheme="minorHAnsi"/>
          <w:spacing w:val="-19"/>
        </w:rPr>
        <w:t xml:space="preserve"> </w:t>
      </w:r>
      <w:r w:rsidRPr="00632546">
        <w:rPr>
          <w:rFonts w:cstheme="minorHAnsi"/>
        </w:rPr>
        <w:t>Participation</w:t>
      </w:r>
      <w:r w:rsidRPr="00632546">
        <w:rPr>
          <w:rFonts w:cstheme="minorHAnsi"/>
          <w:spacing w:val="-18"/>
        </w:rPr>
        <w:t xml:space="preserve"> </w:t>
      </w:r>
      <w:r w:rsidRPr="00632546">
        <w:rPr>
          <w:rFonts w:cstheme="minorHAnsi"/>
        </w:rPr>
        <w:t>will</w:t>
      </w:r>
      <w:r w:rsidRPr="00632546">
        <w:rPr>
          <w:rFonts w:cstheme="minorHAnsi"/>
          <w:spacing w:val="-17"/>
        </w:rPr>
        <w:t xml:space="preserve"> </w:t>
      </w:r>
      <w:r w:rsidRPr="00632546">
        <w:rPr>
          <w:rFonts w:cstheme="minorHAnsi"/>
        </w:rPr>
        <w:t>be</w:t>
      </w:r>
      <w:r w:rsidRPr="00632546">
        <w:rPr>
          <w:rFonts w:cstheme="minorHAnsi"/>
          <w:spacing w:val="-16"/>
        </w:rPr>
        <w:t xml:space="preserve"> </w:t>
      </w:r>
      <w:r w:rsidRPr="00632546">
        <w:rPr>
          <w:rFonts w:cstheme="minorHAnsi"/>
        </w:rPr>
        <w:t>reviewed</w:t>
      </w:r>
      <w:r w:rsidRPr="00632546">
        <w:rPr>
          <w:rFonts w:cstheme="minorHAnsi"/>
          <w:spacing w:val="-16"/>
        </w:rPr>
        <w:t xml:space="preserve"> by the </w:t>
      </w:r>
      <w:r w:rsidRPr="00632546">
        <w:rPr>
          <w:rFonts w:cstheme="minorHAnsi"/>
        </w:rPr>
        <w:t>CAO and a report shall be provided to</w:t>
      </w:r>
      <w:r w:rsidRPr="00632546">
        <w:rPr>
          <w:rFonts w:cstheme="minorHAnsi"/>
          <w:spacing w:val="-6"/>
        </w:rPr>
        <w:t xml:space="preserve"> </w:t>
      </w:r>
      <w:r w:rsidRPr="00632546">
        <w:rPr>
          <w:rFonts w:cstheme="minorHAnsi"/>
        </w:rPr>
        <w:t>Council.</w:t>
      </w:r>
    </w:p>
    <w:p w14:paraId="558CE274" w14:textId="77777777" w:rsidR="00034952" w:rsidRPr="00632546" w:rsidRDefault="00034952" w:rsidP="00034952">
      <w:pPr>
        <w:pStyle w:val="ListParagraph"/>
        <w:widowControl w:val="0"/>
        <w:numPr>
          <w:ilvl w:val="0"/>
          <w:numId w:val="26"/>
        </w:numPr>
        <w:tabs>
          <w:tab w:val="left" w:pos="1221"/>
        </w:tabs>
        <w:autoSpaceDE w:val="0"/>
        <w:autoSpaceDN w:val="0"/>
        <w:spacing w:before="160" w:after="0" w:line="240" w:lineRule="auto"/>
        <w:contextualSpacing w:val="0"/>
        <w:rPr>
          <w:rFonts w:cstheme="minorHAnsi"/>
        </w:rPr>
      </w:pPr>
      <w:r w:rsidRPr="00632546">
        <w:rPr>
          <w:rFonts w:cstheme="minorHAnsi"/>
        </w:rPr>
        <w:t>The report shall include, at minimum, the</w:t>
      </w:r>
      <w:r w:rsidRPr="00632546">
        <w:rPr>
          <w:rFonts w:cstheme="minorHAnsi"/>
          <w:spacing w:val="-11"/>
        </w:rPr>
        <w:t xml:space="preserve"> </w:t>
      </w:r>
      <w:r w:rsidRPr="00632546">
        <w:rPr>
          <w:rFonts w:cstheme="minorHAnsi"/>
        </w:rPr>
        <w:t>following:</w:t>
      </w:r>
    </w:p>
    <w:p w14:paraId="18D862A5" w14:textId="77777777" w:rsidR="00034952" w:rsidRPr="00632546" w:rsidRDefault="00034952" w:rsidP="00034952">
      <w:pPr>
        <w:pStyle w:val="ListParagraph"/>
        <w:widowControl w:val="0"/>
        <w:numPr>
          <w:ilvl w:val="1"/>
          <w:numId w:val="18"/>
        </w:numPr>
        <w:tabs>
          <w:tab w:val="left" w:pos="2301"/>
        </w:tabs>
        <w:autoSpaceDE w:val="0"/>
        <w:autoSpaceDN w:val="0"/>
        <w:spacing w:before="161" w:after="0" w:line="240" w:lineRule="auto"/>
        <w:ind w:right="462"/>
        <w:contextualSpacing w:val="0"/>
        <w:rPr>
          <w:rFonts w:cstheme="minorHAnsi"/>
        </w:rPr>
      </w:pPr>
      <w:r w:rsidRPr="00632546">
        <w:rPr>
          <w:rFonts w:cstheme="minorHAnsi"/>
        </w:rPr>
        <w:t xml:space="preserve">an overview of the Public Participation Plan and how it was </w:t>
      </w:r>
      <w:proofErr w:type="gramStart"/>
      <w:r w:rsidRPr="00632546">
        <w:rPr>
          <w:rFonts w:cstheme="minorHAnsi"/>
        </w:rPr>
        <w:t>developed;</w:t>
      </w:r>
      <w:proofErr w:type="gramEnd"/>
    </w:p>
    <w:p w14:paraId="404D1A00" w14:textId="77777777" w:rsidR="00034952" w:rsidRPr="00632546" w:rsidRDefault="00034952" w:rsidP="00034952">
      <w:pPr>
        <w:pStyle w:val="ListParagraph"/>
        <w:widowControl w:val="0"/>
        <w:numPr>
          <w:ilvl w:val="1"/>
          <w:numId w:val="18"/>
        </w:numPr>
        <w:tabs>
          <w:tab w:val="left" w:pos="2301"/>
        </w:tabs>
        <w:autoSpaceDE w:val="0"/>
        <w:autoSpaceDN w:val="0"/>
        <w:spacing w:before="159" w:after="0" w:line="240" w:lineRule="auto"/>
        <w:ind w:right="464" w:hanging="353"/>
        <w:contextualSpacing w:val="0"/>
        <w:rPr>
          <w:rFonts w:cstheme="minorHAnsi"/>
        </w:rPr>
      </w:pPr>
      <w:r w:rsidRPr="00632546">
        <w:rPr>
          <w:rFonts w:cstheme="minorHAnsi"/>
        </w:rPr>
        <w:t>an</w:t>
      </w:r>
      <w:r w:rsidRPr="00632546">
        <w:rPr>
          <w:rFonts w:cstheme="minorHAnsi"/>
          <w:spacing w:val="-4"/>
        </w:rPr>
        <w:t xml:space="preserve"> </w:t>
      </w:r>
      <w:r w:rsidRPr="00632546">
        <w:rPr>
          <w:rFonts w:cstheme="minorHAnsi"/>
        </w:rPr>
        <w:t>assessment</w:t>
      </w:r>
      <w:r w:rsidRPr="00632546">
        <w:rPr>
          <w:rFonts w:cstheme="minorHAnsi"/>
          <w:spacing w:val="-4"/>
        </w:rPr>
        <w:t xml:space="preserve"> </w:t>
      </w:r>
      <w:r w:rsidRPr="00632546">
        <w:rPr>
          <w:rFonts w:cstheme="minorHAnsi"/>
        </w:rPr>
        <w:t>of</w:t>
      </w:r>
      <w:r w:rsidRPr="00632546">
        <w:rPr>
          <w:rFonts w:cstheme="minorHAnsi"/>
          <w:spacing w:val="-2"/>
        </w:rPr>
        <w:t xml:space="preserve"> </w:t>
      </w:r>
      <w:r w:rsidRPr="00632546">
        <w:rPr>
          <w:rFonts w:cstheme="minorHAnsi"/>
        </w:rPr>
        <w:t>the</w:t>
      </w:r>
      <w:r w:rsidRPr="00632546">
        <w:rPr>
          <w:rFonts w:cstheme="minorHAnsi"/>
          <w:spacing w:val="-6"/>
        </w:rPr>
        <w:t xml:space="preserve"> </w:t>
      </w:r>
      <w:r w:rsidRPr="00632546">
        <w:rPr>
          <w:rFonts w:cstheme="minorHAnsi"/>
        </w:rPr>
        <w:t>effectiveness</w:t>
      </w:r>
      <w:r w:rsidRPr="00632546">
        <w:rPr>
          <w:rFonts w:cstheme="minorHAnsi"/>
          <w:spacing w:val="-7"/>
        </w:rPr>
        <w:t xml:space="preserve"> </w:t>
      </w:r>
      <w:r w:rsidRPr="00632546">
        <w:rPr>
          <w:rFonts w:cstheme="minorHAnsi"/>
        </w:rPr>
        <w:t>of</w:t>
      </w:r>
      <w:r w:rsidRPr="00632546">
        <w:rPr>
          <w:rFonts w:cstheme="minorHAnsi"/>
          <w:spacing w:val="-2"/>
        </w:rPr>
        <w:t xml:space="preserve"> </w:t>
      </w:r>
      <w:r w:rsidRPr="00632546">
        <w:rPr>
          <w:rFonts w:cstheme="minorHAnsi"/>
        </w:rPr>
        <w:t>the</w:t>
      </w:r>
      <w:r w:rsidRPr="00632546">
        <w:rPr>
          <w:rFonts w:cstheme="minorHAnsi"/>
          <w:spacing w:val="-4"/>
        </w:rPr>
        <w:t xml:space="preserve"> </w:t>
      </w:r>
      <w:r w:rsidRPr="00632546">
        <w:rPr>
          <w:rFonts w:cstheme="minorHAnsi"/>
        </w:rPr>
        <w:t>plan</w:t>
      </w:r>
      <w:r w:rsidRPr="00632546">
        <w:rPr>
          <w:rFonts w:cstheme="minorHAnsi"/>
          <w:spacing w:val="-4"/>
        </w:rPr>
        <w:t xml:space="preserve"> </w:t>
      </w:r>
      <w:r w:rsidRPr="00632546">
        <w:rPr>
          <w:rFonts w:cstheme="minorHAnsi"/>
        </w:rPr>
        <w:t>based</w:t>
      </w:r>
      <w:r w:rsidRPr="00632546">
        <w:rPr>
          <w:rFonts w:cstheme="minorHAnsi"/>
          <w:spacing w:val="-4"/>
        </w:rPr>
        <w:t xml:space="preserve"> </w:t>
      </w:r>
      <w:r w:rsidRPr="00632546">
        <w:rPr>
          <w:rFonts w:cstheme="minorHAnsi"/>
        </w:rPr>
        <w:t>on</w:t>
      </w:r>
      <w:r w:rsidRPr="00632546">
        <w:rPr>
          <w:rFonts w:cstheme="minorHAnsi"/>
          <w:spacing w:val="-4"/>
        </w:rPr>
        <w:t xml:space="preserve"> </w:t>
      </w:r>
      <w:r w:rsidRPr="00632546">
        <w:rPr>
          <w:rFonts w:cstheme="minorHAnsi"/>
        </w:rPr>
        <w:t>the</w:t>
      </w:r>
      <w:r w:rsidRPr="00632546">
        <w:rPr>
          <w:rFonts w:cstheme="minorHAnsi"/>
          <w:spacing w:val="-4"/>
        </w:rPr>
        <w:t xml:space="preserve"> </w:t>
      </w:r>
      <w:r w:rsidRPr="00632546">
        <w:rPr>
          <w:rFonts w:cstheme="minorHAnsi"/>
        </w:rPr>
        <w:t>level</w:t>
      </w:r>
      <w:r w:rsidRPr="00632546">
        <w:rPr>
          <w:rFonts w:cstheme="minorHAnsi"/>
          <w:spacing w:val="-5"/>
        </w:rPr>
        <w:t xml:space="preserve"> </w:t>
      </w:r>
      <w:r w:rsidRPr="00632546">
        <w:rPr>
          <w:rFonts w:cstheme="minorHAnsi"/>
        </w:rPr>
        <w:t>of engagement and the quality of</w:t>
      </w:r>
      <w:r w:rsidRPr="00632546">
        <w:rPr>
          <w:rFonts w:cstheme="minorHAnsi"/>
          <w:spacing w:val="-9"/>
        </w:rPr>
        <w:t xml:space="preserve"> </w:t>
      </w:r>
      <w:proofErr w:type="gramStart"/>
      <w:r w:rsidRPr="00632546">
        <w:rPr>
          <w:rFonts w:cstheme="minorHAnsi"/>
        </w:rPr>
        <w:t>input;</w:t>
      </w:r>
      <w:proofErr w:type="gramEnd"/>
    </w:p>
    <w:p w14:paraId="68EB4578" w14:textId="77777777" w:rsidR="00034952" w:rsidRPr="00632546" w:rsidRDefault="00034952" w:rsidP="00034952">
      <w:pPr>
        <w:pStyle w:val="ListParagraph"/>
        <w:widowControl w:val="0"/>
        <w:numPr>
          <w:ilvl w:val="1"/>
          <w:numId w:val="18"/>
        </w:numPr>
        <w:tabs>
          <w:tab w:val="left" w:pos="2301"/>
        </w:tabs>
        <w:autoSpaceDE w:val="0"/>
        <w:autoSpaceDN w:val="0"/>
        <w:spacing w:before="82" w:after="0" w:line="240" w:lineRule="auto"/>
        <w:ind w:hanging="406"/>
        <w:contextualSpacing w:val="0"/>
        <w:rPr>
          <w:rFonts w:cstheme="minorHAnsi"/>
        </w:rPr>
      </w:pPr>
      <w:r w:rsidRPr="00632546">
        <w:rPr>
          <w:rFonts w:cstheme="minorHAnsi"/>
        </w:rPr>
        <w:t>a summary of the input obtained;</w:t>
      </w:r>
      <w:r w:rsidRPr="00632546">
        <w:rPr>
          <w:rFonts w:cstheme="minorHAnsi"/>
          <w:spacing w:val="-7"/>
        </w:rPr>
        <w:t xml:space="preserve"> </w:t>
      </w:r>
      <w:r w:rsidRPr="00632546">
        <w:rPr>
          <w:rFonts w:cstheme="minorHAnsi"/>
        </w:rPr>
        <w:t>and</w:t>
      </w:r>
    </w:p>
    <w:p w14:paraId="24D4F3C6" w14:textId="77777777" w:rsidR="00034952" w:rsidRPr="00632546" w:rsidRDefault="00034952" w:rsidP="00034952">
      <w:pPr>
        <w:pStyle w:val="ListParagraph"/>
        <w:widowControl w:val="0"/>
        <w:numPr>
          <w:ilvl w:val="1"/>
          <w:numId w:val="18"/>
        </w:numPr>
        <w:tabs>
          <w:tab w:val="left" w:pos="2301"/>
        </w:tabs>
        <w:autoSpaceDE w:val="0"/>
        <w:autoSpaceDN w:val="0"/>
        <w:spacing w:before="161" w:after="0" w:line="240" w:lineRule="auto"/>
        <w:ind w:hanging="420"/>
        <w:contextualSpacing w:val="0"/>
        <w:rPr>
          <w:rFonts w:cstheme="minorHAnsi"/>
        </w:rPr>
      </w:pPr>
      <w:r w:rsidRPr="00632546">
        <w:rPr>
          <w:rFonts w:cstheme="minorHAnsi"/>
        </w:rPr>
        <w:t>may include recommendations for future Public Participation</w:t>
      </w:r>
      <w:r w:rsidRPr="00632546">
        <w:rPr>
          <w:rFonts w:cstheme="minorHAnsi"/>
          <w:spacing w:val="-17"/>
        </w:rPr>
        <w:t xml:space="preserve"> </w:t>
      </w:r>
      <w:r w:rsidRPr="00632546">
        <w:rPr>
          <w:rFonts w:cstheme="minorHAnsi"/>
        </w:rPr>
        <w:t>Plans.</w:t>
      </w:r>
    </w:p>
    <w:p w14:paraId="1898AAFB" w14:textId="77777777" w:rsidR="00034952" w:rsidRPr="00632546" w:rsidRDefault="00034952" w:rsidP="00034952">
      <w:pPr>
        <w:pStyle w:val="ListParagraph"/>
        <w:widowControl w:val="0"/>
        <w:numPr>
          <w:ilvl w:val="0"/>
          <w:numId w:val="26"/>
        </w:numPr>
        <w:tabs>
          <w:tab w:val="left" w:pos="1221"/>
        </w:tabs>
        <w:autoSpaceDE w:val="0"/>
        <w:autoSpaceDN w:val="0"/>
        <w:spacing w:before="160" w:after="0" w:line="240" w:lineRule="auto"/>
        <w:contextualSpacing w:val="0"/>
        <w:rPr>
          <w:rFonts w:cstheme="minorHAnsi"/>
        </w:rPr>
      </w:pPr>
      <w:r w:rsidRPr="00632546">
        <w:rPr>
          <w:rFonts w:cstheme="minorHAnsi"/>
        </w:rPr>
        <w:t>Reports shall be provided to Council for</w:t>
      </w:r>
      <w:r w:rsidRPr="00C87BA3">
        <w:rPr>
          <w:rFonts w:cstheme="minorHAnsi"/>
        </w:rPr>
        <w:t xml:space="preserve"> </w:t>
      </w:r>
      <w:r w:rsidRPr="00632546">
        <w:rPr>
          <w:rFonts w:cstheme="minorHAnsi"/>
        </w:rPr>
        <w:t>review.</w:t>
      </w:r>
    </w:p>
    <w:p w14:paraId="33E40D91" w14:textId="77777777" w:rsidR="00034952" w:rsidRDefault="00034952" w:rsidP="00034952">
      <w:pPr>
        <w:rPr>
          <w:b/>
          <w:sz w:val="28"/>
          <w:szCs w:val="28"/>
        </w:rPr>
      </w:pPr>
    </w:p>
    <w:p w14:paraId="4EE937DC" w14:textId="77777777" w:rsidR="00034952" w:rsidRDefault="00034952" w:rsidP="00034952">
      <w:pPr>
        <w:pStyle w:val="NoSpacing"/>
        <w:rPr>
          <w:b/>
          <w:sz w:val="28"/>
          <w:szCs w:val="28"/>
        </w:rPr>
      </w:pPr>
    </w:p>
    <w:p w14:paraId="6410D800" w14:textId="77777777" w:rsidR="00034952" w:rsidRDefault="00034952" w:rsidP="00034952">
      <w:pPr>
        <w:pStyle w:val="NoSpacing"/>
      </w:pPr>
      <w:r w:rsidRPr="00466C99">
        <w:rPr>
          <w:b/>
          <w:sz w:val="28"/>
          <w:szCs w:val="28"/>
        </w:rPr>
        <w:t>Legal References:</w:t>
      </w:r>
      <w:r>
        <w:rPr>
          <w:b/>
          <w:sz w:val="28"/>
          <w:szCs w:val="28"/>
        </w:rPr>
        <w:t xml:space="preserve">  </w:t>
      </w:r>
      <w:r w:rsidRPr="004F71A2">
        <w:t>MGA</w:t>
      </w:r>
      <w:r>
        <w:t xml:space="preserve"> 216.1, 230, 606, 692</w:t>
      </w:r>
    </w:p>
    <w:p w14:paraId="41E991E6" w14:textId="77777777" w:rsidR="00034952" w:rsidRPr="0080482D" w:rsidRDefault="00034952" w:rsidP="00034952">
      <w:pPr>
        <w:pStyle w:val="NoSpacing"/>
        <w:rPr>
          <w:b/>
          <w:sz w:val="28"/>
          <w:szCs w:val="28"/>
        </w:rPr>
      </w:pPr>
      <w:r>
        <w:rPr>
          <w:b/>
          <w:sz w:val="28"/>
          <w:szCs w:val="28"/>
        </w:rPr>
        <w:t>Revisions:</w:t>
      </w:r>
    </w:p>
    <w:tbl>
      <w:tblPr>
        <w:tblStyle w:val="TableGrid"/>
        <w:tblW w:w="10206" w:type="dxa"/>
        <w:tblInd w:w="-5" w:type="dxa"/>
        <w:tblLook w:val="04A0" w:firstRow="1" w:lastRow="0" w:firstColumn="1" w:lastColumn="0" w:noHBand="0" w:noVBand="1"/>
      </w:tblPr>
      <w:tblGrid>
        <w:gridCol w:w="4678"/>
        <w:gridCol w:w="5528"/>
      </w:tblGrid>
      <w:tr w:rsidR="00034952" w14:paraId="6CDFC88C" w14:textId="77777777" w:rsidTr="00B979B3">
        <w:tc>
          <w:tcPr>
            <w:tcW w:w="4678" w:type="dxa"/>
            <w:shd w:val="clear" w:color="auto" w:fill="A6A6A6" w:themeFill="background1" w:themeFillShade="A6"/>
          </w:tcPr>
          <w:p w14:paraId="388F0031" w14:textId="77777777" w:rsidR="00034952" w:rsidRPr="00BB163E" w:rsidRDefault="00034952" w:rsidP="00B979B3">
            <w:pPr>
              <w:pStyle w:val="NoSpacing"/>
              <w:jc w:val="center"/>
              <w:rPr>
                <w:b/>
                <w:highlight w:val="lightGray"/>
              </w:rPr>
            </w:pPr>
            <w:r w:rsidRPr="00BB163E">
              <w:rPr>
                <w:b/>
              </w:rPr>
              <w:t>Resolution Number</w:t>
            </w:r>
          </w:p>
        </w:tc>
        <w:tc>
          <w:tcPr>
            <w:tcW w:w="5528" w:type="dxa"/>
            <w:shd w:val="clear" w:color="auto" w:fill="A6A6A6" w:themeFill="background1" w:themeFillShade="A6"/>
          </w:tcPr>
          <w:p w14:paraId="61073742" w14:textId="77777777" w:rsidR="00034952" w:rsidRPr="00BB163E" w:rsidRDefault="00034952" w:rsidP="00B979B3">
            <w:pPr>
              <w:pStyle w:val="NoSpacing"/>
              <w:jc w:val="center"/>
              <w:rPr>
                <w:b/>
                <w:highlight w:val="lightGray"/>
              </w:rPr>
            </w:pPr>
            <w:r w:rsidRPr="00BB163E">
              <w:rPr>
                <w:b/>
              </w:rPr>
              <w:t>MM/D</w:t>
            </w:r>
            <w:r>
              <w:rPr>
                <w:b/>
              </w:rPr>
              <w:t>D/YY</w:t>
            </w:r>
          </w:p>
        </w:tc>
      </w:tr>
      <w:tr w:rsidR="00034952" w14:paraId="13CBEA44" w14:textId="77777777" w:rsidTr="00B979B3">
        <w:tc>
          <w:tcPr>
            <w:tcW w:w="4678" w:type="dxa"/>
          </w:tcPr>
          <w:p w14:paraId="601DA070" w14:textId="77777777" w:rsidR="00034952" w:rsidRPr="00BB163E" w:rsidRDefault="00034952" w:rsidP="00B979B3">
            <w:pPr>
              <w:pStyle w:val="NoSpacing"/>
            </w:pPr>
          </w:p>
        </w:tc>
        <w:tc>
          <w:tcPr>
            <w:tcW w:w="5528" w:type="dxa"/>
          </w:tcPr>
          <w:p w14:paraId="6BA0D302" w14:textId="77777777" w:rsidR="00034952" w:rsidRPr="00BB163E" w:rsidRDefault="00034952" w:rsidP="00B979B3">
            <w:pPr>
              <w:pStyle w:val="NoSpacing"/>
            </w:pPr>
          </w:p>
        </w:tc>
      </w:tr>
      <w:tr w:rsidR="00034952" w14:paraId="77FD58DF" w14:textId="77777777" w:rsidTr="00B979B3">
        <w:tc>
          <w:tcPr>
            <w:tcW w:w="4678" w:type="dxa"/>
          </w:tcPr>
          <w:p w14:paraId="10E6F3F8" w14:textId="77777777" w:rsidR="00034952" w:rsidRPr="00BB163E" w:rsidRDefault="00034952" w:rsidP="00B979B3">
            <w:pPr>
              <w:pStyle w:val="NoSpacing"/>
            </w:pPr>
          </w:p>
        </w:tc>
        <w:tc>
          <w:tcPr>
            <w:tcW w:w="5528" w:type="dxa"/>
          </w:tcPr>
          <w:p w14:paraId="072A2C97" w14:textId="77777777" w:rsidR="00034952" w:rsidRPr="00BB163E" w:rsidRDefault="00034952" w:rsidP="00B979B3">
            <w:pPr>
              <w:pStyle w:val="NoSpacing"/>
            </w:pPr>
          </w:p>
        </w:tc>
      </w:tr>
      <w:tr w:rsidR="00034952" w14:paraId="3EECEC60" w14:textId="77777777" w:rsidTr="00B979B3">
        <w:tc>
          <w:tcPr>
            <w:tcW w:w="4678" w:type="dxa"/>
          </w:tcPr>
          <w:p w14:paraId="4D474FCF" w14:textId="77777777" w:rsidR="00034952" w:rsidRPr="00BB163E" w:rsidRDefault="00034952" w:rsidP="00B979B3">
            <w:pPr>
              <w:pStyle w:val="NoSpacing"/>
            </w:pPr>
          </w:p>
        </w:tc>
        <w:tc>
          <w:tcPr>
            <w:tcW w:w="5528" w:type="dxa"/>
          </w:tcPr>
          <w:p w14:paraId="43CD8826" w14:textId="77777777" w:rsidR="00034952" w:rsidRPr="00BB163E" w:rsidRDefault="00034952" w:rsidP="00B979B3">
            <w:pPr>
              <w:pStyle w:val="NoSpacing"/>
            </w:pPr>
          </w:p>
        </w:tc>
      </w:tr>
      <w:tr w:rsidR="00034952" w14:paraId="7C3B8227" w14:textId="77777777" w:rsidTr="00B979B3">
        <w:tc>
          <w:tcPr>
            <w:tcW w:w="4678" w:type="dxa"/>
          </w:tcPr>
          <w:p w14:paraId="2234FF29" w14:textId="77777777" w:rsidR="00034952" w:rsidRPr="00BB163E" w:rsidRDefault="00034952" w:rsidP="00B979B3">
            <w:pPr>
              <w:pStyle w:val="NoSpacing"/>
            </w:pPr>
          </w:p>
        </w:tc>
        <w:tc>
          <w:tcPr>
            <w:tcW w:w="5528" w:type="dxa"/>
          </w:tcPr>
          <w:p w14:paraId="662D8B07" w14:textId="77777777" w:rsidR="00034952" w:rsidRPr="00BB163E" w:rsidRDefault="00034952" w:rsidP="00B979B3">
            <w:pPr>
              <w:pStyle w:val="NoSpacing"/>
            </w:pPr>
          </w:p>
        </w:tc>
      </w:tr>
      <w:tr w:rsidR="00034952" w14:paraId="44CED41E" w14:textId="77777777" w:rsidTr="00B979B3">
        <w:tc>
          <w:tcPr>
            <w:tcW w:w="4678" w:type="dxa"/>
          </w:tcPr>
          <w:p w14:paraId="11FD009E" w14:textId="77777777" w:rsidR="00034952" w:rsidRPr="00BB163E" w:rsidRDefault="00034952" w:rsidP="00B979B3">
            <w:pPr>
              <w:pStyle w:val="NoSpacing"/>
            </w:pPr>
          </w:p>
        </w:tc>
        <w:tc>
          <w:tcPr>
            <w:tcW w:w="5528" w:type="dxa"/>
          </w:tcPr>
          <w:p w14:paraId="320D56FC" w14:textId="77777777" w:rsidR="00034952" w:rsidRPr="00BB163E" w:rsidRDefault="00034952" w:rsidP="00B979B3">
            <w:pPr>
              <w:pStyle w:val="NoSpacing"/>
            </w:pPr>
          </w:p>
        </w:tc>
      </w:tr>
    </w:tbl>
    <w:p w14:paraId="0B4410E0" w14:textId="03E37970" w:rsidR="003C21F6" w:rsidRPr="009B0697" w:rsidRDefault="003C21F6" w:rsidP="00034952">
      <w:pPr>
        <w:pStyle w:val="Heading3"/>
        <w:tabs>
          <w:tab w:val="left" w:pos="1221"/>
        </w:tabs>
        <w:ind w:left="0" w:firstLine="0"/>
        <w:rPr>
          <w:b w:val="0"/>
          <w:sz w:val="28"/>
          <w:szCs w:val="28"/>
        </w:rPr>
      </w:pPr>
    </w:p>
    <w:sectPr w:rsidR="003C21F6" w:rsidRPr="009B0697" w:rsidSect="00034952">
      <w:headerReference w:type="even" r:id="rId12"/>
      <w:headerReference w:type="default" r:id="rId13"/>
      <w:footerReference w:type="default" r:id="rId14"/>
      <w:headerReference w:type="first" r:id="rId15"/>
      <w:pgSz w:w="12240" w:h="15840"/>
      <w:pgMar w:top="1340" w:right="980" w:bottom="1200" w:left="1300" w:header="714"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0A496" w14:textId="77777777" w:rsidR="00FC7585" w:rsidRDefault="00FC7585" w:rsidP="00325D02">
      <w:pPr>
        <w:spacing w:after="0" w:line="240" w:lineRule="auto"/>
      </w:pPr>
      <w:r>
        <w:separator/>
      </w:r>
    </w:p>
  </w:endnote>
  <w:endnote w:type="continuationSeparator" w:id="0">
    <w:p w14:paraId="788B2001" w14:textId="77777777" w:rsidR="00FC7585" w:rsidRDefault="00FC7585" w:rsidP="0032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F808" w14:textId="6FB9C1CB" w:rsidR="00034952" w:rsidRDefault="00034952" w:rsidP="00CE44A7">
    <w:pPr>
      <w:tabs>
        <w:tab w:val="center" w:pos="4550"/>
        <w:tab w:val="left" w:pos="5818"/>
      </w:tabs>
      <w:spacing w:after="0" w:line="240" w:lineRule="auto"/>
      <w:ind w:right="-705"/>
      <w:jc w:val="right"/>
      <w:rPr>
        <w:b/>
        <w:spacing w:val="60"/>
        <w:sz w:val="20"/>
        <w:szCs w:val="20"/>
      </w:rPr>
    </w:pPr>
    <w:r>
      <w:rPr>
        <w:b/>
        <w:spacing w:val="60"/>
        <w:sz w:val="20"/>
        <w:szCs w:val="20"/>
      </w:rPr>
      <w:t xml:space="preserve">Summer Village of </w:t>
    </w:r>
    <w:r w:rsidR="0039096D">
      <w:rPr>
        <w:b/>
        <w:spacing w:val="60"/>
        <w:sz w:val="20"/>
        <w:szCs w:val="20"/>
      </w:rPr>
      <w:t>Castle Island</w:t>
    </w:r>
  </w:p>
  <w:p w14:paraId="6D13384D" w14:textId="77777777" w:rsidR="00034952" w:rsidRPr="006C0AD2" w:rsidRDefault="00034952" w:rsidP="00CE44A7">
    <w:pPr>
      <w:tabs>
        <w:tab w:val="center" w:pos="4550"/>
        <w:tab w:val="left" w:pos="5818"/>
      </w:tabs>
      <w:spacing w:after="0" w:line="240" w:lineRule="auto"/>
      <w:ind w:right="-705"/>
      <w:jc w:val="right"/>
      <w:rPr>
        <w:b/>
        <w:spacing w:val="60"/>
        <w:sz w:val="20"/>
        <w:szCs w:val="20"/>
      </w:rPr>
    </w:pPr>
    <w:r w:rsidRPr="006C0AD2">
      <w:rPr>
        <w:b/>
        <w:spacing w:val="60"/>
        <w:sz w:val="20"/>
        <w:szCs w:val="20"/>
      </w:rPr>
      <w:t>Council Polic</w:t>
    </w:r>
    <w:r>
      <w:rPr>
        <w:b/>
        <w:spacing w:val="60"/>
        <w:sz w:val="20"/>
        <w:szCs w:val="20"/>
      </w:rPr>
      <w:t xml:space="preserve">y </w:t>
    </w:r>
    <w:r w:rsidRPr="006C0AD2">
      <w:rPr>
        <w:b/>
        <w:spacing w:val="60"/>
        <w:sz w:val="20"/>
        <w:szCs w:val="20"/>
      </w:rPr>
      <w:t>C-</w:t>
    </w:r>
    <w:r>
      <w:rPr>
        <w:b/>
        <w:spacing w:val="60"/>
        <w:sz w:val="20"/>
        <w:szCs w:val="20"/>
      </w:rPr>
      <w:t>COU-PAR</w:t>
    </w:r>
    <w:r w:rsidRPr="006C0AD2">
      <w:rPr>
        <w:b/>
        <w:spacing w:val="60"/>
        <w:sz w:val="20"/>
        <w:szCs w:val="20"/>
      </w:rPr>
      <w:t>-1</w:t>
    </w:r>
  </w:p>
  <w:p w14:paraId="1563C34F" w14:textId="7E20C2AE" w:rsidR="00034952" w:rsidRPr="001F0554" w:rsidRDefault="00034952" w:rsidP="00CE44A7">
    <w:pPr>
      <w:tabs>
        <w:tab w:val="center" w:pos="4550"/>
        <w:tab w:val="left" w:pos="5818"/>
      </w:tabs>
      <w:spacing w:after="0" w:line="240" w:lineRule="auto"/>
      <w:ind w:right="-705"/>
      <w:jc w:val="right"/>
      <w:rPr>
        <w:rFonts w:asciiTheme="majorHAnsi" w:hAnsiTheme="majorHAnsi" w:cstheme="majorHAnsi"/>
        <w:b/>
        <w:color w:val="222A35" w:themeColor="text2" w:themeShade="80"/>
        <w:sz w:val="20"/>
        <w:szCs w:val="20"/>
      </w:rPr>
    </w:pPr>
    <w:r w:rsidRPr="001F0554">
      <w:rPr>
        <w:rFonts w:asciiTheme="majorHAnsi" w:hAnsiTheme="majorHAnsi" w:cstheme="majorHAnsi"/>
        <w:b/>
        <w:spacing w:val="60"/>
        <w:sz w:val="20"/>
        <w:szCs w:val="20"/>
      </w:rPr>
      <w:t>Page</w:t>
    </w:r>
    <w:r w:rsidRPr="001F0554">
      <w:rPr>
        <w:rFonts w:asciiTheme="majorHAnsi" w:hAnsiTheme="majorHAnsi" w:cstheme="majorHAnsi"/>
        <w:b/>
        <w:sz w:val="20"/>
        <w:szCs w:val="20"/>
      </w:rPr>
      <w:t xml:space="preserve"> </w:t>
    </w:r>
    <w:r w:rsidRPr="001F0554">
      <w:rPr>
        <w:rFonts w:asciiTheme="majorHAnsi" w:hAnsiTheme="majorHAnsi" w:cstheme="majorHAnsi"/>
        <w:b/>
        <w:sz w:val="20"/>
        <w:szCs w:val="20"/>
      </w:rPr>
      <w:fldChar w:fldCharType="begin"/>
    </w:r>
    <w:r w:rsidRPr="001F0554">
      <w:rPr>
        <w:rFonts w:asciiTheme="majorHAnsi" w:hAnsiTheme="majorHAnsi" w:cstheme="majorHAnsi"/>
        <w:b/>
        <w:sz w:val="20"/>
        <w:szCs w:val="20"/>
      </w:rPr>
      <w:instrText xml:space="preserve"> PAGE   \* MERGEFORMAT </w:instrText>
    </w:r>
    <w:r w:rsidRPr="001F0554">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1F0554">
      <w:rPr>
        <w:rFonts w:asciiTheme="majorHAnsi" w:hAnsiTheme="majorHAnsi" w:cstheme="majorHAnsi"/>
        <w:b/>
        <w:sz w:val="20"/>
        <w:szCs w:val="20"/>
      </w:rPr>
      <w:fldChar w:fldCharType="end"/>
    </w:r>
    <w:r w:rsidRPr="001F0554">
      <w:rPr>
        <w:rFonts w:asciiTheme="majorHAnsi" w:hAnsiTheme="majorHAnsi" w:cstheme="majorHAnsi"/>
        <w:b/>
        <w:sz w:val="20"/>
        <w:szCs w:val="20"/>
      </w:rPr>
      <w:t xml:space="preserve"> | </w:t>
    </w:r>
    <w:r w:rsidR="009C1F5D">
      <w:rPr>
        <w:rFonts w:asciiTheme="majorHAnsi" w:hAnsiTheme="majorHAnsi" w:cstheme="majorHAnsi"/>
        <w:b/>
        <w:sz w:val="20"/>
        <w:szCs w:val="20"/>
      </w:rPr>
      <w:t>6</w:t>
    </w:r>
  </w:p>
  <w:p w14:paraId="2F485F61" w14:textId="77777777" w:rsidR="00034952" w:rsidRDefault="0003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EA62" w14:textId="5E912BF0" w:rsidR="00615009" w:rsidRPr="006C0AD2" w:rsidRDefault="00223600" w:rsidP="007F4B73">
    <w:pPr>
      <w:tabs>
        <w:tab w:val="center" w:pos="4550"/>
        <w:tab w:val="left" w:pos="5818"/>
      </w:tabs>
      <w:spacing w:after="0" w:line="240" w:lineRule="auto"/>
      <w:ind w:right="-705"/>
      <w:jc w:val="right"/>
      <w:rPr>
        <w:b/>
        <w:spacing w:val="60"/>
        <w:sz w:val="20"/>
        <w:szCs w:val="20"/>
      </w:rPr>
    </w:pPr>
    <w:r>
      <w:rPr>
        <w:b/>
        <w:spacing w:val="60"/>
        <w:sz w:val="20"/>
        <w:szCs w:val="20"/>
      </w:rPr>
      <w:t xml:space="preserve">Summer Village of </w:t>
    </w:r>
    <w:r w:rsidR="0039096D">
      <w:rPr>
        <w:b/>
        <w:spacing w:val="60"/>
        <w:sz w:val="20"/>
        <w:szCs w:val="20"/>
      </w:rPr>
      <w:t>Castle Island</w:t>
    </w:r>
  </w:p>
  <w:p w14:paraId="66EC7877" w14:textId="2B400045" w:rsidR="00615009" w:rsidRPr="006C0AD2" w:rsidRDefault="00615009" w:rsidP="007F4B73">
    <w:pPr>
      <w:tabs>
        <w:tab w:val="center" w:pos="4550"/>
        <w:tab w:val="left" w:pos="5818"/>
      </w:tabs>
      <w:spacing w:after="0" w:line="240" w:lineRule="auto"/>
      <w:ind w:right="-705"/>
      <w:jc w:val="right"/>
      <w:rPr>
        <w:b/>
        <w:spacing w:val="60"/>
        <w:sz w:val="20"/>
        <w:szCs w:val="20"/>
      </w:rPr>
    </w:pPr>
    <w:r w:rsidRPr="006C0AD2">
      <w:rPr>
        <w:b/>
        <w:spacing w:val="60"/>
        <w:sz w:val="20"/>
        <w:szCs w:val="20"/>
      </w:rPr>
      <w:t>Council Polic</w:t>
    </w:r>
    <w:r>
      <w:rPr>
        <w:b/>
        <w:spacing w:val="60"/>
        <w:sz w:val="20"/>
        <w:szCs w:val="20"/>
      </w:rPr>
      <w:t xml:space="preserve">y </w:t>
    </w:r>
    <w:r w:rsidRPr="006C0AD2">
      <w:rPr>
        <w:b/>
        <w:spacing w:val="60"/>
        <w:sz w:val="20"/>
        <w:szCs w:val="20"/>
      </w:rPr>
      <w:t>C-</w:t>
    </w:r>
    <w:r w:rsidR="00FD4E6F">
      <w:rPr>
        <w:b/>
        <w:spacing w:val="60"/>
        <w:sz w:val="20"/>
        <w:szCs w:val="20"/>
      </w:rPr>
      <w:t>COU-PAR</w:t>
    </w:r>
    <w:r w:rsidRPr="006C0AD2">
      <w:rPr>
        <w:b/>
        <w:spacing w:val="60"/>
        <w:sz w:val="20"/>
        <w:szCs w:val="20"/>
      </w:rPr>
      <w:t>-1</w:t>
    </w:r>
  </w:p>
  <w:p w14:paraId="128F046D" w14:textId="6C4F3B6B" w:rsidR="00615009" w:rsidRPr="001F0554" w:rsidRDefault="00615009" w:rsidP="007F4B73">
    <w:pPr>
      <w:tabs>
        <w:tab w:val="center" w:pos="4550"/>
        <w:tab w:val="left" w:pos="5818"/>
      </w:tabs>
      <w:spacing w:after="0" w:line="240" w:lineRule="auto"/>
      <w:ind w:right="-705"/>
      <w:jc w:val="right"/>
      <w:rPr>
        <w:rFonts w:asciiTheme="majorHAnsi" w:hAnsiTheme="majorHAnsi" w:cstheme="majorHAnsi"/>
        <w:b/>
        <w:color w:val="222A35" w:themeColor="text2" w:themeShade="80"/>
        <w:sz w:val="20"/>
        <w:szCs w:val="20"/>
      </w:rPr>
    </w:pPr>
    <w:r w:rsidRPr="001F0554">
      <w:rPr>
        <w:rFonts w:asciiTheme="majorHAnsi" w:hAnsiTheme="majorHAnsi" w:cstheme="majorHAnsi"/>
        <w:b/>
        <w:spacing w:val="60"/>
        <w:sz w:val="20"/>
        <w:szCs w:val="20"/>
      </w:rPr>
      <w:t>Page</w:t>
    </w:r>
    <w:r w:rsidRPr="001F0554">
      <w:rPr>
        <w:rFonts w:asciiTheme="majorHAnsi" w:hAnsiTheme="majorHAnsi" w:cstheme="majorHAnsi"/>
        <w:b/>
        <w:sz w:val="20"/>
        <w:szCs w:val="20"/>
      </w:rPr>
      <w:t xml:space="preserve"> </w:t>
    </w:r>
    <w:r w:rsidRPr="001F0554">
      <w:rPr>
        <w:rFonts w:asciiTheme="majorHAnsi" w:hAnsiTheme="majorHAnsi" w:cstheme="majorHAnsi"/>
        <w:b/>
        <w:sz w:val="20"/>
        <w:szCs w:val="20"/>
      </w:rPr>
      <w:fldChar w:fldCharType="begin"/>
    </w:r>
    <w:r w:rsidRPr="001F0554">
      <w:rPr>
        <w:rFonts w:asciiTheme="majorHAnsi" w:hAnsiTheme="majorHAnsi" w:cstheme="majorHAnsi"/>
        <w:b/>
        <w:sz w:val="20"/>
        <w:szCs w:val="20"/>
      </w:rPr>
      <w:instrText xml:space="preserve"> PAGE   \* MERGEFORMAT </w:instrText>
    </w:r>
    <w:r w:rsidRPr="001F0554">
      <w:rPr>
        <w:rFonts w:asciiTheme="majorHAnsi" w:hAnsiTheme="majorHAnsi" w:cstheme="majorHAnsi"/>
        <w:b/>
        <w:sz w:val="20"/>
        <w:szCs w:val="20"/>
      </w:rPr>
      <w:fldChar w:fldCharType="separate"/>
    </w:r>
    <w:r w:rsidR="00B70EF0">
      <w:rPr>
        <w:rFonts w:asciiTheme="majorHAnsi" w:hAnsiTheme="majorHAnsi" w:cstheme="majorHAnsi"/>
        <w:b/>
        <w:noProof/>
        <w:sz w:val="20"/>
        <w:szCs w:val="20"/>
      </w:rPr>
      <w:t>2</w:t>
    </w:r>
    <w:r w:rsidRPr="001F0554">
      <w:rPr>
        <w:rFonts w:asciiTheme="majorHAnsi" w:hAnsiTheme="majorHAnsi" w:cstheme="majorHAnsi"/>
        <w:b/>
        <w:sz w:val="20"/>
        <w:szCs w:val="20"/>
      </w:rPr>
      <w:fldChar w:fldCharType="end"/>
    </w:r>
    <w:r w:rsidRPr="001F0554">
      <w:rPr>
        <w:rFonts w:asciiTheme="majorHAnsi" w:hAnsiTheme="majorHAnsi" w:cstheme="majorHAnsi"/>
        <w:b/>
        <w:sz w:val="20"/>
        <w:szCs w:val="20"/>
      </w:rPr>
      <w:t xml:space="preserve"> | </w:t>
    </w:r>
    <w:r w:rsidR="00793B80">
      <w:rPr>
        <w:rFonts w:asciiTheme="majorHAnsi" w:hAnsiTheme="majorHAnsi" w:cstheme="majorHAnsi"/>
        <w:b/>
        <w:sz w:val="20"/>
        <w:szCs w:val="20"/>
      </w:rPr>
      <w:t>6</w:t>
    </w:r>
  </w:p>
  <w:p w14:paraId="205A49D8" w14:textId="77777777" w:rsidR="00C56D45" w:rsidRDefault="00C56D45"/>
  <w:p w14:paraId="3A7A4F55" w14:textId="77777777" w:rsidR="00C56D45" w:rsidRDefault="00C56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4837" w14:textId="77777777" w:rsidR="00FC7585" w:rsidRDefault="00FC7585" w:rsidP="00325D02">
      <w:pPr>
        <w:spacing w:after="0" w:line="240" w:lineRule="auto"/>
      </w:pPr>
      <w:r>
        <w:separator/>
      </w:r>
    </w:p>
  </w:footnote>
  <w:footnote w:type="continuationSeparator" w:id="0">
    <w:p w14:paraId="3F83C546" w14:textId="77777777" w:rsidR="00FC7585" w:rsidRDefault="00FC7585" w:rsidP="0032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3EF3" w14:textId="1FF96FB9" w:rsidR="00D5007C" w:rsidRDefault="00D50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7008"/>
    </w:tblGrid>
    <w:tr w:rsidR="00034952" w14:paraId="7ED6E8FA" w14:textId="77777777" w:rsidTr="00871AFA">
      <w:tc>
        <w:tcPr>
          <w:tcW w:w="9361" w:type="dxa"/>
          <w:vMerge w:val="restart"/>
        </w:tcPr>
        <w:p w14:paraId="4B8469BC" w14:textId="4713B714" w:rsidR="00034952" w:rsidRPr="002F7C79" w:rsidRDefault="0039096D" w:rsidP="0039096D">
          <w:pPr>
            <w:pStyle w:val="Header"/>
            <w:tabs>
              <w:tab w:val="left" w:pos="6800"/>
            </w:tabs>
            <w:ind w:right="44"/>
            <w:rPr>
              <w:b/>
              <w:sz w:val="48"/>
              <w:szCs w:val="48"/>
            </w:rPr>
          </w:pPr>
          <w:r>
            <w:rPr>
              <w:noProof/>
            </w:rPr>
            <w:drawing>
              <wp:inline distT="0" distB="0" distL="0" distR="0" wp14:anchorId="516EAE39" wp14:editId="5C795BBA">
                <wp:extent cx="1400175" cy="1047115"/>
                <wp:effectExtent l="0" t="0" r="9525" b="635"/>
                <wp:docPr id="1277436156" name="Picture 1277436156" descr="A logo with a cast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36156" name="Picture 1277436156" descr="A logo with a castle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334" cy="1061443"/>
                        </a:xfrm>
                        <a:prstGeom prst="rect">
                          <a:avLst/>
                        </a:prstGeom>
                        <a:noFill/>
                        <a:ln>
                          <a:noFill/>
                        </a:ln>
                      </pic:spPr>
                    </pic:pic>
                  </a:graphicData>
                </a:graphic>
              </wp:inline>
            </w:drawing>
          </w:r>
          <w:r w:rsidR="00034952">
            <w:rPr>
              <w:b/>
              <w:sz w:val="48"/>
              <w:szCs w:val="48"/>
            </w:rPr>
            <w:t xml:space="preserve">Summer Village of </w:t>
          </w:r>
          <w:r>
            <w:rPr>
              <w:b/>
              <w:sz w:val="48"/>
              <w:szCs w:val="48"/>
            </w:rPr>
            <w:t>Castle Island</w:t>
          </w:r>
        </w:p>
        <w:p w14:paraId="31D92452" w14:textId="448512AC" w:rsidR="00034952" w:rsidRDefault="0039096D" w:rsidP="0039096D">
          <w:pPr>
            <w:pStyle w:val="Header"/>
            <w:tabs>
              <w:tab w:val="left" w:pos="6704"/>
              <w:tab w:val="left" w:pos="6800"/>
            </w:tabs>
            <w:ind w:right="44"/>
            <w:jc w:val="center"/>
          </w:pPr>
          <w:r>
            <w:rPr>
              <w:b/>
              <w:sz w:val="48"/>
              <w:szCs w:val="48"/>
            </w:rPr>
            <w:t xml:space="preserve">                                               </w:t>
          </w:r>
          <w:r w:rsidR="00034952" w:rsidRPr="002F7C79">
            <w:rPr>
              <w:b/>
              <w:sz w:val="48"/>
              <w:szCs w:val="48"/>
            </w:rPr>
            <w:t>Council Policy</w:t>
          </w:r>
        </w:p>
        <w:p w14:paraId="72531B27" w14:textId="77777777" w:rsidR="00034952" w:rsidRDefault="00034952" w:rsidP="00E10266">
          <w:pPr>
            <w:pStyle w:val="Header"/>
          </w:pPr>
        </w:p>
      </w:tc>
      <w:tc>
        <w:tcPr>
          <w:tcW w:w="7008" w:type="dxa"/>
        </w:tcPr>
        <w:p w14:paraId="79459E4D" w14:textId="77777777" w:rsidR="00034952" w:rsidRDefault="00034952" w:rsidP="00E10266">
          <w:pPr>
            <w:pStyle w:val="Header"/>
          </w:pPr>
        </w:p>
      </w:tc>
    </w:tr>
    <w:tr w:rsidR="00034952" w14:paraId="7EC54AC5" w14:textId="77777777" w:rsidTr="00871AFA">
      <w:trPr>
        <w:trHeight w:val="40"/>
      </w:trPr>
      <w:tc>
        <w:tcPr>
          <w:tcW w:w="9361" w:type="dxa"/>
          <w:vMerge/>
        </w:tcPr>
        <w:p w14:paraId="15B4CC83" w14:textId="77777777" w:rsidR="00034952" w:rsidRDefault="00034952" w:rsidP="00E10266">
          <w:pPr>
            <w:pStyle w:val="Header"/>
          </w:pPr>
        </w:p>
      </w:tc>
      <w:tc>
        <w:tcPr>
          <w:tcW w:w="7008" w:type="dxa"/>
        </w:tcPr>
        <w:p w14:paraId="541683A6" w14:textId="77777777" w:rsidR="00034952" w:rsidRDefault="00034952" w:rsidP="00E10266">
          <w:pPr>
            <w:pStyle w:val="Header"/>
          </w:pPr>
        </w:p>
      </w:tc>
    </w:tr>
  </w:tbl>
  <w:p w14:paraId="71D2751A" w14:textId="3F3FDE7B" w:rsidR="00034952" w:rsidRDefault="00034952">
    <w:pPr>
      <w:pStyle w:val="Header"/>
    </w:pPr>
    <w:r>
      <w:rPr>
        <w:noProof/>
      </w:rPr>
      <mc:AlternateContent>
        <mc:Choice Requires="wps">
          <w:drawing>
            <wp:anchor distT="0" distB="0" distL="114300" distR="114300" simplePos="0" relativeHeight="251680768" behindDoc="0" locked="0" layoutInCell="1" allowOverlap="1" wp14:anchorId="706024D4" wp14:editId="590B87ED">
              <wp:simplePos x="0" y="0"/>
              <wp:positionH relativeFrom="column">
                <wp:posOffset>-53975</wp:posOffset>
              </wp:positionH>
              <wp:positionV relativeFrom="paragraph">
                <wp:posOffset>-624840</wp:posOffset>
              </wp:positionV>
              <wp:extent cx="1076325" cy="701040"/>
              <wp:effectExtent l="0" t="0" r="9525" b="3810"/>
              <wp:wrapNone/>
              <wp:docPr id="2" name="Text Box 2"/>
              <wp:cNvGraphicFramePr/>
              <a:graphic xmlns:a="http://schemas.openxmlformats.org/drawingml/2006/main">
                <a:graphicData uri="http://schemas.microsoft.com/office/word/2010/wordprocessingShape">
                  <wps:wsp>
                    <wps:cNvSpPr txBox="1"/>
                    <wps:spPr>
                      <a:xfrm>
                        <a:off x="0" y="0"/>
                        <a:ext cx="1076325" cy="701040"/>
                      </a:xfrm>
                      <a:prstGeom prst="rect">
                        <a:avLst/>
                      </a:prstGeom>
                      <a:solidFill>
                        <a:schemeClr val="lt1"/>
                      </a:solidFill>
                      <a:ln w="6350">
                        <a:noFill/>
                      </a:ln>
                    </wps:spPr>
                    <wps:txbx>
                      <w:txbxContent>
                        <w:p w14:paraId="4DAC632E" w14:textId="61214409" w:rsidR="00034952" w:rsidRDefault="00034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024D4" id="_x0000_t202" coordsize="21600,21600" o:spt="202" path="m,l,21600r21600,l21600,xe">
              <v:stroke joinstyle="miter"/>
              <v:path gradientshapeok="t" o:connecttype="rect"/>
            </v:shapetype>
            <v:shape id="Text Box 2" o:spid="_x0000_s1026" type="#_x0000_t202" style="position:absolute;margin-left:-4.25pt;margin-top:-49.2pt;width:84.75pt;height: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" fillcolor="white [3201]" stroked="f" strokeweight=".5pt">
              <v:textbox>
                <w:txbxContent>
                  <w:p w14:paraId="4DAC632E" w14:textId="61214409" w:rsidR="00034952" w:rsidRDefault="0003495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38D0" w14:textId="0EC112C3" w:rsidR="00D5007C" w:rsidRDefault="00D50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433E" w14:textId="09034158" w:rsidR="00D5007C" w:rsidRDefault="00D500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tblGrid>
    <w:tr w:rsidR="001C0969" w14:paraId="12D566AC" w14:textId="77777777" w:rsidTr="00DE6BE3">
      <w:trPr>
        <w:trHeight w:val="269"/>
      </w:trPr>
      <w:tc>
        <w:tcPr>
          <w:tcW w:w="2342" w:type="dxa"/>
        </w:tcPr>
        <w:p w14:paraId="18E76EEA" w14:textId="77777777" w:rsidR="001C0969" w:rsidRDefault="001C0969" w:rsidP="001C0969"/>
      </w:tc>
    </w:tr>
  </w:tbl>
  <w:p w14:paraId="4D555715" w14:textId="5CEE755B" w:rsidR="00CE44A7" w:rsidRPr="002F7C79" w:rsidRDefault="00742BA7" w:rsidP="00CE44A7">
    <w:pPr>
      <w:pStyle w:val="Header"/>
      <w:tabs>
        <w:tab w:val="left" w:pos="6800"/>
      </w:tabs>
      <w:ind w:right="44"/>
      <w:jc w:val="right"/>
      <w:rPr>
        <w:b/>
        <w:sz w:val="48"/>
        <w:szCs w:val="48"/>
      </w:rPr>
    </w:pPr>
    <w:r>
      <w:rPr>
        <w:b/>
        <w:noProof/>
        <w:sz w:val="48"/>
        <w:szCs w:val="48"/>
      </w:rPr>
      <mc:AlternateContent>
        <mc:Choice Requires="wps">
          <w:drawing>
            <wp:anchor distT="0" distB="0" distL="114300" distR="114300" simplePos="0" relativeHeight="251677696" behindDoc="0" locked="0" layoutInCell="1" allowOverlap="1" wp14:anchorId="7BAEF866" wp14:editId="3323554E">
              <wp:simplePos x="0" y="0"/>
              <wp:positionH relativeFrom="column">
                <wp:posOffset>-297180</wp:posOffset>
              </wp:positionH>
              <wp:positionV relativeFrom="paragraph">
                <wp:posOffset>-218440</wp:posOffset>
              </wp:positionV>
              <wp:extent cx="2156460" cy="15163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156460" cy="1516380"/>
                      </a:xfrm>
                      <a:prstGeom prst="rect">
                        <a:avLst/>
                      </a:prstGeom>
                      <a:solidFill>
                        <a:schemeClr val="lt1"/>
                      </a:solidFill>
                      <a:ln w="6350">
                        <a:noFill/>
                      </a:ln>
                    </wps:spPr>
                    <wps:txbx>
                      <w:txbxContent>
                        <w:p w14:paraId="44E136D6" w14:textId="480C7F7B" w:rsidR="00742BA7" w:rsidRDefault="0039096D">
                          <w:r>
                            <w:rPr>
                              <w:noProof/>
                            </w:rPr>
                            <w:drawing>
                              <wp:inline distT="0" distB="0" distL="0" distR="0" wp14:anchorId="22835D23" wp14:editId="2498DE2F">
                                <wp:extent cx="1060606" cy="1047750"/>
                                <wp:effectExtent l="0" t="0" r="6350" b="0"/>
                                <wp:docPr id="1207880429" name="Picture 1207880429" descr="A logo with a cast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80429" name="Picture 1207880429" descr="A logo with a castle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526" cy="1057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AEF866" id="_x0000_t202" coordsize="21600,21600" o:spt="202" path="m,l,21600r21600,l21600,xe">
              <v:stroke joinstyle="miter"/>
              <v:path gradientshapeok="t" o:connecttype="rect"/>
            </v:shapetype>
            <v:shape id="Text Box 7" o:spid="_x0000_s1027" type="#_x0000_t202" style="position:absolute;left:0;text-align:left;margin-left:-23.4pt;margin-top:-17.2pt;width:169.8pt;height:119.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GMAIAAFwEAAAOAAAAZHJzL2Uyb0RvYy54bWysVEtv2zAMvg/YfxB0XxynS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" fillcolor="white [3201]" stroked="f" strokeweight=".5pt">
              <v:textbox>
                <w:txbxContent>
                  <w:p w14:paraId="44E136D6" w14:textId="480C7F7B" w:rsidR="00742BA7" w:rsidRDefault="0039096D">
                    <w:r>
                      <w:rPr>
                        <w:noProof/>
                      </w:rPr>
                      <w:drawing>
                        <wp:inline distT="0" distB="0" distL="0" distR="0" wp14:anchorId="22835D23" wp14:editId="2498DE2F">
                          <wp:extent cx="1060606" cy="1047750"/>
                          <wp:effectExtent l="0" t="0" r="6350" b="0"/>
                          <wp:docPr id="1207880429" name="Picture 1207880429" descr="A logo with a cast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80429" name="Picture 1207880429" descr="A logo with a castle on i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0526" cy="1057550"/>
                                  </a:xfrm>
                                  <a:prstGeom prst="rect">
                                    <a:avLst/>
                                  </a:prstGeom>
                                  <a:noFill/>
                                  <a:ln>
                                    <a:noFill/>
                                  </a:ln>
                                </pic:spPr>
                              </pic:pic>
                            </a:graphicData>
                          </a:graphic>
                        </wp:inline>
                      </w:drawing>
                    </w:r>
                  </w:p>
                </w:txbxContent>
              </v:textbox>
            </v:shape>
          </w:pict>
        </mc:Fallback>
      </mc:AlternateContent>
    </w:r>
    <w:r w:rsidR="00CE44A7">
      <w:rPr>
        <w:b/>
        <w:sz w:val="48"/>
        <w:szCs w:val="48"/>
      </w:rPr>
      <w:t xml:space="preserve">Summer Village of </w:t>
    </w:r>
    <w:r w:rsidR="0039096D">
      <w:rPr>
        <w:b/>
        <w:sz w:val="48"/>
        <w:szCs w:val="48"/>
      </w:rPr>
      <w:t>Castle Island</w:t>
    </w:r>
  </w:p>
  <w:p w14:paraId="5DFAAF39" w14:textId="360E2D9F" w:rsidR="00CE44A7" w:rsidRDefault="00CE44A7" w:rsidP="00CE44A7">
    <w:pPr>
      <w:pStyle w:val="Header"/>
      <w:tabs>
        <w:tab w:val="left" w:pos="6704"/>
        <w:tab w:val="left" w:pos="6800"/>
      </w:tabs>
      <w:ind w:right="44"/>
      <w:jc w:val="right"/>
    </w:pPr>
    <w:r w:rsidRPr="002F7C79">
      <w:rPr>
        <w:b/>
        <w:sz w:val="48"/>
        <w:szCs w:val="48"/>
      </w:rPr>
      <w:t>Council Policy</w:t>
    </w:r>
  </w:p>
  <w:p w14:paraId="7FF46825" w14:textId="773AC842" w:rsidR="00615009" w:rsidRDefault="00615009" w:rsidP="00D4659E">
    <w:pPr>
      <w:pStyle w:val="Header"/>
      <w:spacing w:after="240"/>
    </w:pPr>
  </w:p>
  <w:p w14:paraId="0DEF9C6A" w14:textId="77777777" w:rsidR="00C56D45" w:rsidRDefault="00C56D45"/>
  <w:p w14:paraId="209A19A7" w14:textId="77777777" w:rsidR="00C56D45" w:rsidRDefault="00C56D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5A86" w14:textId="1046D919" w:rsidR="00D5007C" w:rsidRDefault="00D50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D67D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CAFE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D8B4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18A2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4A52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26D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A01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C1D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C3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567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D3C77"/>
    <w:multiLevelType w:val="hybridMultilevel"/>
    <w:tmpl w:val="A6824EBA"/>
    <w:lvl w:ilvl="0" w:tplc="CB6CADEA">
      <w:start w:val="1"/>
      <w:numFmt w:val="lowerLetter"/>
      <w:lvlText w:val="%1."/>
      <w:lvlJc w:val="left"/>
      <w:pPr>
        <w:ind w:left="1220" w:hanging="360"/>
      </w:pPr>
      <w:rPr>
        <w:rFonts w:ascii="Arial" w:eastAsia="Arial" w:hAnsi="Arial" w:cs="Arial" w:hint="default"/>
        <w:spacing w:val="-26"/>
        <w:w w:val="99"/>
        <w:sz w:val="24"/>
        <w:szCs w:val="24"/>
        <w:lang w:val="en-CA" w:eastAsia="en-CA" w:bidi="en-CA"/>
      </w:rPr>
    </w:lvl>
    <w:lvl w:ilvl="1" w:tplc="90D47EDE">
      <w:start w:val="1"/>
      <w:numFmt w:val="lowerRoman"/>
      <w:lvlText w:val="%2."/>
      <w:lvlJc w:val="left"/>
      <w:pPr>
        <w:ind w:left="2300" w:hanging="300"/>
      </w:pPr>
      <w:rPr>
        <w:rFonts w:ascii="Arial" w:eastAsia="Arial" w:hAnsi="Arial" w:cs="Arial" w:hint="default"/>
        <w:spacing w:val="-20"/>
        <w:w w:val="99"/>
        <w:sz w:val="24"/>
        <w:szCs w:val="24"/>
        <w:lang w:val="en-CA" w:eastAsia="en-CA" w:bidi="en-CA"/>
      </w:rPr>
    </w:lvl>
    <w:lvl w:ilvl="2" w:tplc="A392C2E2">
      <w:numFmt w:val="bullet"/>
      <w:lvlText w:val="•"/>
      <w:lvlJc w:val="left"/>
      <w:pPr>
        <w:ind w:left="3151" w:hanging="300"/>
      </w:pPr>
      <w:rPr>
        <w:lang w:val="en-CA" w:eastAsia="en-CA" w:bidi="en-CA"/>
      </w:rPr>
    </w:lvl>
    <w:lvl w:ilvl="3" w:tplc="E44487CE">
      <w:numFmt w:val="bullet"/>
      <w:lvlText w:val="•"/>
      <w:lvlJc w:val="left"/>
      <w:pPr>
        <w:ind w:left="4002" w:hanging="300"/>
      </w:pPr>
      <w:rPr>
        <w:lang w:val="en-CA" w:eastAsia="en-CA" w:bidi="en-CA"/>
      </w:rPr>
    </w:lvl>
    <w:lvl w:ilvl="4" w:tplc="84EA65D8">
      <w:numFmt w:val="bullet"/>
      <w:lvlText w:val="•"/>
      <w:lvlJc w:val="left"/>
      <w:pPr>
        <w:ind w:left="4853" w:hanging="300"/>
      </w:pPr>
      <w:rPr>
        <w:lang w:val="en-CA" w:eastAsia="en-CA" w:bidi="en-CA"/>
      </w:rPr>
    </w:lvl>
    <w:lvl w:ilvl="5" w:tplc="785AB646">
      <w:numFmt w:val="bullet"/>
      <w:lvlText w:val="•"/>
      <w:lvlJc w:val="left"/>
      <w:pPr>
        <w:ind w:left="5704" w:hanging="300"/>
      </w:pPr>
      <w:rPr>
        <w:lang w:val="en-CA" w:eastAsia="en-CA" w:bidi="en-CA"/>
      </w:rPr>
    </w:lvl>
    <w:lvl w:ilvl="6" w:tplc="42BA3030">
      <w:numFmt w:val="bullet"/>
      <w:lvlText w:val="•"/>
      <w:lvlJc w:val="left"/>
      <w:pPr>
        <w:ind w:left="6555" w:hanging="300"/>
      </w:pPr>
      <w:rPr>
        <w:lang w:val="en-CA" w:eastAsia="en-CA" w:bidi="en-CA"/>
      </w:rPr>
    </w:lvl>
    <w:lvl w:ilvl="7" w:tplc="1F489262">
      <w:numFmt w:val="bullet"/>
      <w:lvlText w:val="•"/>
      <w:lvlJc w:val="left"/>
      <w:pPr>
        <w:ind w:left="7406" w:hanging="300"/>
      </w:pPr>
      <w:rPr>
        <w:lang w:val="en-CA" w:eastAsia="en-CA" w:bidi="en-CA"/>
      </w:rPr>
    </w:lvl>
    <w:lvl w:ilvl="8" w:tplc="2A9C14C6">
      <w:numFmt w:val="bullet"/>
      <w:lvlText w:val="•"/>
      <w:lvlJc w:val="left"/>
      <w:pPr>
        <w:ind w:left="8257" w:hanging="300"/>
      </w:pPr>
      <w:rPr>
        <w:lang w:val="en-CA" w:eastAsia="en-CA" w:bidi="en-CA"/>
      </w:rPr>
    </w:lvl>
  </w:abstractNum>
  <w:abstractNum w:abstractNumId="11" w15:restartNumberingAfterBreak="0">
    <w:nsid w:val="0C6524BA"/>
    <w:multiLevelType w:val="multilevel"/>
    <w:tmpl w:val="666E2710"/>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D7B5A7D"/>
    <w:multiLevelType w:val="hybridMultilevel"/>
    <w:tmpl w:val="77A2F362"/>
    <w:lvl w:ilvl="0" w:tplc="F6303AFA">
      <w:start w:val="1"/>
      <w:numFmt w:val="lowerLetter"/>
      <w:lvlText w:val="(%1)"/>
      <w:lvlJc w:val="left"/>
      <w:pPr>
        <w:ind w:left="1220" w:hanging="360"/>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lang w:val="en-CA" w:eastAsia="en-CA" w:bidi="en-CA"/>
      </w:rPr>
    </w:lvl>
    <w:lvl w:ilvl="3" w:tplc="47168EE0">
      <w:numFmt w:val="bullet"/>
      <w:lvlText w:val="•"/>
      <w:lvlJc w:val="left"/>
      <w:pPr>
        <w:ind w:left="4002" w:hanging="300"/>
      </w:pPr>
      <w:rPr>
        <w:lang w:val="en-CA" w:eastAsia="en-CA" w:bidi="en-CA"/>
      </w:rPr>
    </w:lvl>
    <w:lvl w:ilvl="4" w:tplc="C21C661A">
      <w:numFmt w:val="bullet"/>
      <w:lvlText w:val="•"/>
      <w:lvlJc w:val="left"/>
      <w:pPr>
        <w:ind w:left="4853" w:hanging="300"/>
      </w:pPr>
      <w:rPr>
        <w:lang w:val="en-CA" w:eastAsia="en-CA" w:bidi="en-CA"/>
      </w:rPr>
    </w:lvl>
    <w:lvl w:ilvl="5" w:tplc="74787AB4">
      <w:numFmt w:val="bullet"/>
      <w:lvlText w:val="•"/>
      <w:lvlJc w:val="left"/>
      <w:pPr>
        <w:ind w:left="5704" w:hanging="300"/>
      </w:pPr>
      <w:rPr>
        <w:lang w:val="en-CA" w:eastAsia="en-CA" w:bidi="en-CA"/>
      </w:rPr>
    </w:lvl>
    <w:lvl w:ilvl="6" w:tplc="D6A88D14">
      <w:numFmt w:val="bullet"/>
      <w:lvlText w:val="•"/>
      <w:lvlJc w:val="left"/>
      <w:pPr>
        <w:ind w:left="6555" w:hanging="300"/>
      </w:pPr>
      <w:rPr>
        <w:lang w:val="en-CA" w:eastAsia="en-CA" w:bidi="en-CA"/>
      </w:rPr>
    </w:lvl>
    <w:lvl w:ilvl="7" w:tplc="E0409E6C">
      <w:numFmt w:val="bullet"/>
      <w:lvlText w:val="•"/>
      <w:lvlJc w:val="left"/>
      <w:pPr>
        <w:ind w:left="7406" w:hanging="300"/>
      </w:pPr>
      <w:rPr>
        <w:lang w:val="en-CA" w:eastAsia="en-CA" w:bidi="en-CA"/>
      </w:rPr>
    </w:lvl>
    <w:lvl w:ilvl="8" w:tplc="2A1E3288">
      <w:numFmt w:val="bullet"/>
      <w:lvlText w:val="•"/>
      <w:lvlJc w:val="left"/>
      <w:pPr>
        <w:ind w:left="8257" w:hanging="300"/>
      </w:pPr>
      <w:rPr>
        <w:lang w:val="en-CA" w:eastAsia="en-CA" w:bidi="en-CA"/>
      </w:rPr>
    </w:lvl>
  </w:abstractNum>
  <w:abstractNum w:abstractNumId="13" w15:restartNumberingAfterBreak="0">
    <w:nsid w:val="0FF8457B"/>
    <w:multiLevelType w:val="hybridMultilevel"/>
    <w:tmpl w:val="658C070A"/>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771A"/>
    <w:multiLevelType w:val="hybridMultilevel"/>
    <w:tmpl w:val="CCF8FE68"/>
    <w:lvl w:ilvl="0" w:tplc="1009000F">
      <w:start w:val="1"/>
      <w:numFmt w:val="decimal"/>
      <w:lvlText w:val="%1."/>
      <w:lvlJc w:val="left"/>
      <w:pPr>
        <w:ind w:left="860" w:hanging="360"/>
      </w:pPr>
      <w:rPr>
        <w:rFonts w:hint="default"/>
        <w:w w:val="99"/>
        <w:sz w:val="24"/>
        <w:szCs w:val="24"/>
        <w:lang w:val="en-CA" w:eastAsia="en-CA" w:bidi="en-CA"/>
      </w:rPr>
    </w:lvl>
    <w:lvl w:ilvl="1" w:tplc="FB3CDF3A">
      <w:start w:val="1"/>
      <w:numFmt w:val="lowerLetter"/>
      <w:lvlText w:val="(%2)"/>
      <w:lvlJc w:val="left"/>
      <w:pPr>
        <w:ind w:left="1220" w:hanging="360"/>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lang w:val="en-CA" w:eastAsia="en-CA" w:bidi="en-CA"/>
      </w:rPr>
    </w:lvl>
    <w:lvl w:ilvl="3" w:tplc="EBF83A88">
      <w:numFmt w:val="bullet"/>
      <w:lvlText w:val="•"/>
      <w:lvlJc w:val="left"/>
      <w:pPr>
        <w:ind w:left="3162" w:hanging="360"/>
      </w:pPr>
      <w:rPr>
        <w:lang w:val="en-CA" w:eastAsia="en-CA" w:bidi="en-CA"/>
      </w:rPr>
    </w:lvl>
    <w:lvl w:ilvl="4" w:tplc="E5801068">
      <w:numFmt w:val="bullet"/>
      <w:lvlText w:val="•"/>
      <w:lvlJc w:val="left"/>
      <w:pPr>
        <w:ind w:left="4133" w:hanging="360"/>
      </w:pPr>
      <w:rPr>
        <w:lang w:val="en-CA" w:eastAsia="en-CA" w:bidi="en-CA"/>
      </w:rPr>
    </w:lvl>
    <w:lvl w:ilvl="5" w:tplc="BD0AB0FA">
      <w:numFmt w:val="bullet"/>
      <w:lvlText w:val="•"/>
      <w:lvlJc w:val="left"/>
      <w:pPr>
        <w:ind w:left="5104" w:hanging="360"/>
      </w:pPr>
      <w:rPr>
        <w:lang w:val="en-CA" w:eastAsia="en-CA" w:bidi="en-CA"/>
      </w:rPr>
    </w:lvl>
    <w:lvl w:ilvl="6" w:tplc="1AA0E3FE">
      <w:numFmt w:val="bullet"/>
      <w:lvlText w:val="•"/>
      <w:lvlJc w:val="left"/>
      <w:pPr>
        <w:ind w:left="6075" w:hanging="360"/>
      </w:pPr>
      <w:rPr>
        <w:lang w:val="en-CA" w:eastAsia="en-CA" w:bidi="en-CA"/>
      </w:rPr>
    </w:lvl>
    <w:lvl w:ilvl="7" w:tplc="398E6D6E">
      <w:numFmt w:val="bullet"/>
      <w:lvlText w:val="•"/>
      <w:lvlJc w:val="left"/>
      <w:pPr>
        <w:ind w:left="7046" w:hanging="360"/>
      </w:pPr>
      <w:rPr>
        <w:lang w:val="en-CA" w:eastAsia="en-CA" w:bidi="en-CA"/>
      </w:rPr>
    </w:lvl>
    <w:lvl w:ilvl="8" w:tplc="9F26F4BC">
      <w:numFmt w:val="bullet"/>
      <w:lvlText w:val="•"/>
      <w:lvlJc w:val="left"/>
      <w:pPr>
        <w:ind w:left="8017" w:hanging="360"/>
      </w:pPr>
      <w:rPr>
        <w:lang w:val="en-CA" w:eastAsia="en-CA" w:bidi="en-CA"/>
      </w:rPr>
    </w:lvl>
  </w:abstractNum>
  <w:abstractNum w:abstractNumId="15" w15:restartNumberingAfterBreak="0">
    <w:nsid w:val="23A47CDE"/>
    <w:multiLevelType w:val="hybridMultilevel"/>
    <w:tmpl w:val="6CC2C27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4B64DD"/>
    <w:multiLevelType w:val="hybridMultilevel"/>
    <w:tmpl w:val="23BE7BB4"/>
    <w:lvl w:ilvl="0" w:tplc="1009000F">
      <w:start w:val="1"/>
      <w:numFmt w:val="decimal"/>
      <w:lvlText w:val="%1."/>
      <w:lvlJc w:val="left"/>
      <w:pPr>
        <w:ind w:left="860" w:hanging="360"/>
      </w:pPr>
      <w:rPr>
        <w:rFonts w:hint="default"/>
        <w:w w:val="99"/>
        <w:sz w:val="24"/>
        <w:szCs w:val="24"/>
        <w:lang w:val="en-CA" w:eastAsia="en-CA" w:bidi="en-CA"/>
      </w:rPr>
    </w:lvl>
    <w:lvl w:ilvl="1" w:tplc="D7DA4D36">
      <w:start w:val="1"/>
      <w:numFmt w:val="lowerLetter"/>
      <w:lvlText w:val="(%2)"/>
      <w:lvlJc w:val="left"/>
      <w:pPr>
        <w:ind w:left="1580" w:hanging="360"/>
      </w:pPr>
      <w:rPr>
        <w:rFonts w:ascii="Arial" w:eastAsia="Arial" w:hAnsi="Arial" w:cs="Arial" w:hint="default"/>
        <w:w w:val="99"/>
        <w:sz w:val="24"/>
        <w:szCs w:val="24"/>
        <w:lang w:val="en-CA" w:eastAsia="en-CA" w:bidi="en-CA"/>
      </w:rPr>
    </w:lvl>
    <w:lvl w:ilvl="2" w:tplc="81BA2E52">
      <w:start w:val="1"/>
      <w:numFmt w:val="lowerRoman"/>
      <w:lvlText w:val="%3."/>
      <w:lvlJc w:val="left"/>
      <w:pPr>
        <w:ind w:left="2300" w:hanging="300"/>
      </w:pPr>
      <w:rPr>
        <w:rFonts w:ascii="Arial" w:eastAsia="Arial" w:hAnsi="Arial" w:cs="Arial" w:hint="default"/>
        <w:spacing w:val="-31"/>
        <w:w w:val="99"/>
        <w:sz w:val="24"/>
        <w:szCs w:val="24"/>
        <w:lang w:val="en-CA" w:eastAsia="en-CA" w:bidi="en-CA"/>
      </w:rPr>
    </w:lvl>
    <w:lvl w:ilvl="3" w:tplc="4F144430">
      <w:numFmt w:val="bullet"/>
      <w:lvlText w:val="•"/>
      <w:lvlJc w:val="left"/>
      <w:pPr>
        <w:ind w:left="3257" w:hanging="300"/>
      </w:pPr>
      <w:rPr>
        <w:lang w:val="en-CA" w:eastAsia="en-CA" w:bidi="en-CA"/>
      </w:rPr>
    </w:lvl>
    <w:lvl w:ilvl="4" w:tplc="76B44BF2">
      <w:numFmt w:val="bullet"/>
      <w:lvlText w:val="•"/>
      <w:lvlJc w:val="left"/>
      <w:pPr>
        <w:ind w:left="4215" w:hanging="300"/>
      </w:pPr>
      <w:rPr>
        <w:lang w:val="en-CA" w:eastAsia="en-CA" w:bidi="en-CA"/>
      </w:rPr>
    </w:lvl>
    <w:lvl w:ilvl="5" w:tplc="E4A082D2">
      <w:numFmt w:val="bullet"/>
      <w:lvlText w:val="•"/>
      <w:lvlJc w:val="left"/>
      <w:pPr>
        <w:ind w:left="5172" w:hanging="300"/>
      </w:pPr>
      <w:rPr>
        <w:lang w:val="en-CA" w:eastAsia="en-CA" w:bidi="en-CA"/>
      </w:rPr>
    </w:lvl>
    <w:lvl w:ilvl="6" w:tplc="35D0B364">
      <w:numFmt w:val="bullet"/>
      <w:lvlText w:val="•"/>
      <w:lvlJc w:val="left"/>
      <w:pPr>
        <w:ind w:left="6130" w:hanging="300"/>
      </w:pPr>
      <w:rPr>
        <w:lang w:val="en-CA" w:eastAsia="en-CA" w:bidi="en-CA"/>
      </w:rPr>
    </w:lvl>
    <w:lvl w:ilvl="7" w:tplc="8F9278EC">
      <w:numFmt w:val="bullet"/>
      <w:lvlText w:val="•"/>
      <w:lvlJc w:val="left"/>
      <w:pPr>
        <w:ind w:left="7087" w:hanging="300"/>
      </w:pPr>
      <w:rPr>
        <w:lang w:val="en-CA" w:eastAsia="en-CA" w:bidi="en-CA"/>
      </w:rPr>
    </w:lvl>
    <w:lvl w:ilvl="8" w:tplc="55C0244C">
      <w:numFmt w:val="bullet"/>
      <w:lvlText w:val="•"/>
      <w:lvlJc w:val="left"/>
      <w:pPr>
        <w:ind w:left="8045" w:hanging="300"/>
      </w:pPr>
      <w:rPr>
        <w:lang w:val="en-CA" w:eastAsia="en-CA" w:bidi="en-CA"/>
      </w:rPr>
    </w:lvl>
  </w:abstractNum>
  <w:abstractNum w:abstractNumId="17" w15:restartNumberingAfterBreak="0">
    <w:nsid w:val="29BC4C93"/>
    <w:multiLevelType w:val="hybridMultilevel"/>
    <w:tmpl w:val="A916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358FB"/>
    <w:multiLevelType w:val="hybridMultilevel"/>
    <w:tmpl w:val="9E7E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A68CA"/>
    <w:multiLevelType w:val="hybridMultilevel"/>
    <w:tmpl w:val="D3142F6C"/>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1B34F8"/>
    <w:multiLevelType w:val="hybridMultilevel"/>
    <w:tmpl w:val="030E681C"/>
    <w:lvl w:ilvl="0" w:tplc="1009000F">
      <w:start w:val="1"/>
      <w:numFmt w:val="decimal"/>
      <w:lvlText w:val="%1."/>
      <w:lvlJc w:val="left"/>
      <w:pPr>
        <w:ind w:left="860" w:hanging="360"/>
      </w:pPr>
      <w:rPr>
        <w:rFonts w:hint="default"/>
        <w:w w:val="99"/>
        <w:sz w:val="24"/>
        <w:szCs w:val="24"/>
        <w:lang w:val="en-CA" w:eastAsia="en-CA" w:bidi="en-CA"/>
      </w:rPr>
    </w:lvl>
    <w:lvl w:ilvl="1" w:tplc="3C6C63C2">
      <w:start w:val="1"/>
      <w:numFmt w:val="lowerLetter"/>
      <w:lvlText w:val="(%2)"/>
      <w:lvlJc w:val="left"/>
      <w:pPr>
        <w:ind w:left="1220" w:hanging="360"/>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lang w:val="en-CA" w:eastAsia="en-CA" w:bidi="en-CA"/>
      </w:rPr>
    </w:lvl>
    <w:lvl w:ilvl="3" w:tplc="EBF83A88">
      <w:numFmt w:val="bullet"/>
      <w:lvlText w:val="•"/>
      <w:lvlJc w:val="left"/>
      <w:pPr>
        <w:ind w:left="3162" w:hanging="360"/>
      </w:pPr>
      <w:rPr>
        <w:lang w:val="en-CA" w:eastAsia="en-CA" w:bidi="en-CA"/>
      </w:rPr>
    </w:lvl>
    <w:lvl w:ilvl="4" w:tplc="E5801068">
      <w:numFmt w:val="bullet"/>
      <w:lvlText w:val="•"/>
      <w:lvlJc w:val="left"/>
      <w:pPr>
        <w:ind w:left="4133" w:hanging="360"/>
      </w:pPr>
      <w:rPr>
        <w:lang w:val="en-CA" w:eastAsia="en-CA" w:bidi="en-CA"/>
      </w:rPr>
    </w:lvl>
    <w:lvl w:ilvl="5" w:tplc="BD0AB0FA">
      <w:numFmt w:val="bullet"/>
      <w:lvlText w:val="•"/>
      <w:lvlJc w:val="left"/>
      <w:pPr>
        <w:ind w:left="5104" w:hanging="360"/>
      </w:pPr>
      <w:rPr>
        <w:lang w:val="en-CA" w:eastAsia="en-CA" w:bidi="en-CA"/>
      </w:rPr>
    </w:lvl>
    <w:lvl w:ilvl="6" w:tplc="1AA0E3FE">
      <w:numFmt w:val="bullet"/>
      <w:lvlText w:val="•"/>
      <w:lvlJc w:val="left"/>
      <w:pPr>
        <w:ind w:left="6075" w:hanging="360"/>
      </w:pPr>
      <w:rPr>
        <w:lang w:val="en-CA" w:eastAsia="en-CA" w:bidi="en-CA"/>
      </w:rPr>
    </w:lvl>
    <w:lvl w:ilvl="7" w:tplc="398E6D6E">
      <w:numFmt w:val="bullet"/>
      <w:lvlText w:val="•"/>
      <w:lvlJc w:val="left"/>
      <w:pPr>
        <w:ind w:left="7046" w:hanging="360"/>
      </w:pPr>
      <w:rPr>
        <w:lang w:val="en-CA" w:eastAsia="en-CA" w:bidi="en-CA"/>
      </w:rPr>
    </w:lvl>
    <w:lvl w:ilvl="8" w:tplc="9F26F4BC">
      <w:numFmt w:val="bullet"/>
      <w:lvlText w:val="•"/>
      <w:lvlJc w:val="left"/>
      <w:pPr>
        <w:ind w:left="8017" w:hanging="360"/>
      </w:pPr>
      <w:rPr>
        <w:lang w:val="en-CA" w:eastAsia="en-CA" w:bidi="en-CA"/>
      </w:rPr>
    </w:lvl>
  </w:abstractNum>
  <w:abstractNum w:abstractNumId="21" w15:restartNumberingAfterBreak="0">
    <w:nsid w:val="302C5371"/>
    <w:multiLevelType w:val="multilevel"/>
    <w:tmpl w:val="2A289F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33E1D1A"/>
    <w:multiLevelType w:val="hybridMultilevel"/>
    <w:tmpl w:val="FF5ACEDC"/>
    <w:lvl w:ilvl="0" w:tplc="2DBE5648">
      <w:start w:val="1"/>
      <w:numFmt w:val="upperRoman"/>
      <w:lvlText w:val="%1."/>
      <w:lvlJc w:val="left"/>
      <w:pPr>
        <w:ind w:left="1220" w:hanging="720"/>
      </w:pPr>
      <w:rPr>
        <w:rFonts w:ascii="Arial" w:eastAsia="Arial" w:hAnsi="Arial" w:cs="Arial" w:hint="default"/>
        <w:b/>
        <w:bCs/>
        <w:w w:val="100"/>
        <w:sz w:val="24"/>
        <w:szCs w:val="24"/>
        <w:lang w:val="en-CA" w:eastAsia="en-CA" w:bidi="en-CA"/>
      </w:rPr>
    </w:lvl>
    <w:lvl w:ilvl="1" w:tplc="1009000F">
      <w:start w:val="1"/>
      <w:numFmt w:val="decimal"/>
      <w:lvlText w:val="%2."/>
      <w:lvlJc w:val="left"/>
      <w:pPr>
        <w:ind w:left="1134" w:hanging="428"/>
      </w:pPr>
      <w:rPr>
        <w:rFonts w:hint="default"/>
        <w:w w:val="99"/>
        <w:sz w:val="24"/>
        <w:szCs w:val="24"/>
        <w:lang w:val="en-CA" w:eastAsia="en-CA" w:bidi="en-CA"/>
      </w:rPr>
    </w:lvl>
    <w:lvl w:ilvl="2" w:tplc="F6303AFA">
      <w:start w:val="1"/>
      <w:numFmt w:val="lowerLetter"/>
      <w:lvlText w:val="(%3)"/>
      <w:lvlJc w:val="left"/>
      <w:pPr>
        <w:ind w:left="1558" w:hanging="425"/>
      </w:pPr>
      <w:rPr>
        <w:rFonts w:ascii="Arial" w:eastAsia="Arial" w:hAnsi="Arial" w:cs="Arial" w:hint="default"/>
        <w:w w:val="99"/>
        <w:sz w:val="24"/>
        <w:szCs w:val="24"/>
        <w:lang w:val="en-CA" w:eastAsia="en-CA" w:bidi="en-CA"/>
      </w:rPr>
    </w:lvl>
    <w:lvl w:ilvl="3" w:tplc="0EA05C00">
      <w:numFmt w:val="bullet"/>
      <w:lvlText w:val="•"/>
      <w:lvlJc w:val="left"/>
      <w:pPr>
        <w:ind w:left="2610" w:hanging="425"/>
      </w:pPr>
      <w:rPr>
        <w:lang w:val="en-CA" w:eastAsia="en-CA" w:bidi="en-CA"/>
      </w:rPr>
    </w:lvl>
    <w:lvl w:ilvl="4" w:tplc="F0407A76">
      <w:numFmt w:val="bullet"/>
      <w:lvlText w:val="•"/>
      <w:lvlJc w:val="left"/>
      <w:pPr>
        <w:ind w:left="3660" w:hanging="425"/>
      </w:pPr>
      <w:rPr>
        <w:lang w:val="en-CA" w:eastAsia="en-CA" w:bidi="en-CA"/>
      </w:rPr>
    </w:lvl>
    <w:lvl w:ilvl="5" w:tplc="7D56C0EE">
      <w:numFmt w:val="bullet"/>
      <w:lvlText w:val="•"/>
      <w:lvlJc w:val="left"/>
      <w:pPr>
        <w:ind w:left="4710" w:hanging="425"/>
      </w:pPr>
      <w:rPr>
        <w:lang w:val="en-CA" w:eastAsia="en-CA" w:bidi="en-CA"/>
      </w:rPr>
    </w:lvl>
    <w:lvl w:ilvl="6" w:tplc="F9F00464">
      <w:numFmt w:val="bullet"/>
      <w:lvlText w:val="•"/>
      <w:lvlJc w:val="left"/>
      <w:pPr>
        <w:ind w:left="5760" w:hanging="425"/>
      </w:pPr>
      <w:rPr>
        <w:lang w:val="en-CA" w:eastAsia="en-CA" w:bidi="en-CA"/>
      </w:rPr>
    </w:lvl>
    <w:lvl w:ilvl="7" w:tplc="E1760884">
      <w:numFmt w:val="bullet"/>
      <w:lvlText w:val="•"/>
      <w:lvlJc w:val="left"/>
      <w:pPr>
        <w:ind w:left="6810" w:hanging="425"/>
      </w:pPr>
      <w:rPr>
        <w:lang w:val="en-CA" w:eastAsia="en-CA" w:bidi="en-CA"/>
      </w:rPr>
    </w:lvl>
    <w:lvl w:ilvl="8" w:tplc="F446AB6C">
      <w:numFmt w:val="bullet"/>
      <w:lvlText w:val="•"/>
      <w:lvlJc w:val="left"/>
      <w:pPr>
        <w:ind w:left="7860" w:hanging="425"/>
      </w:pPr>
      <w:rPr>
        <w:lang w:val="en-CA" w:eastAsia="en-CA" w:bidi="en-CA"/>
      </w:rPr>
    </w:lvl>
  </w:abstractNum>
  <w:abstractNum w:abstractNumId="23" w15:restartNumberingAfterBreak="0">
    <w:nsid w:val="3565186A"/>
    <w:multiLevelType w:val="hybridMultilevel"/>
    <w:tmpl w:val="862CDCF8"/>
    <w:lvl w:ilvl="0" w:tplc="BA667618">
      <w:start w:val="1"/>
      <w:numFmt w:val="lowerLetter"/>
      <w:lvlText w:val="%1."/>
      <w:lvlJc w:val="left"/>
      <w:pPr>
        <w:ind w:left="1220" w:hanging="360"/>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lang w:val="en-CA" w:eastAsia="en-CA" w:bidi="en-CA"/>
      </w:rPr>
    </w:lvl>
    <w:lvl w:ilvl="3" w:tplc="47168EE0">
      <w:numFmt w:val="bullet"/>
      <w:lvlText w:val="•"/>
      <w:lvlJc w:val="left"/>
      <w:pPr>
        <w:ind w:left="4002" w:hanging="300"/>
      </w:pPr>
      <w:rPr>
        <w:lang w:val="en-CA" w:eastAsia="en-CA" w:bidi="en-CA"/>
      </w:rPr>
    </w:lvl>
    <w:lvl w:ilvl="4" w:tplc="C21C661A">
      <w:numFmt w:val="bullet"/>
      <w:lvlText w:val="•"/>
      <w:lvlJc w:val="left"/>
      <w:pPr>
        <w:ind w:left="4853" w:hanging="300"/>
      </w:pPr>
      <w:rPr>
        <w:lang w:val="en-CA" w:eastAsia="en-CA" w:bidi="en-CA"/>
      </w:rPr>
    </w:lvl>
    <w:lvl w:ilvl="5" w:tplc="74787AB4">
      <w:numFmt w:val="bullet"/>
      <w:lvlText w:val="•"/>
      <w:lvlJc w:val="left"/>
      <w:pPr>
        <w:ind w:left="5704" w:hanging="300"/>
      </w:pPr>
      <w:rPr>
        <w:lang w:val="en-CA" w:eastAsia="en-CA" w:bidi="en-CA"/>
      </w:rPr>
    </w:lvl>
    <w:lvl w:ilvl="6" w:tplc="D6A88D14">
      <w:numFmt w:val="bullet"/>
      <w:lvlText w:val="•"/>
      <w:lvlJc w:val="left"/>
      <w:pPr>
        <w:ind w:left="6555" w:hanging="300"/>
      </w:pPr>
      <w:rPr>
        <w:lang w:val="en-CA" w:eastAsia="en-CA" w:bidi="en-CA"/>
      </w:rPr>
    </w:lvl>
    <w:lvl w:ilvl="7" w:tplc="E0409E6C">
      <w:numFmt w:val="bullet"/>
      <w:lvlText w:val="•"/>
      <w:lvlJc w:val="left"/>
      <w:pPr>
        <w:ind w:left="7406" w:hanging="300"/>
      </w:pPr>
      <w:rPr>
        <w:lang w:val="en-CA" w:eastAsia="en-CA" w:bidi="en-CA"/>
      </w:rPr>
    </w:lvl>
    <w:lvl w:ilvl="8" w:tplc="2A1E3288">
      <w:numFmt w:val="bullet"/>
      <w:lvlText w:val="•"/>
      <w:lvlJc w:val="left"/>
      <w:pPr>
        <w:ind w:left="8257" w:hanging="300"/>
      </w:pPr>
      <w:rPr>
        <w:lang w:val="en-CA" w:eastAsia="en-CA" w:bidi="en-CA"/>
      </w:rPr>
    </w:lvl>
  </w:abstractNum>
  <w:abstractNum w:abstractNumId="24" w15:restartNumberingAfterBreak="0">
    <w:nsid w:val="36D134EC"/>
    <w:multiLevelType w:val="hybridMultilevel"/>
    <w:tmpl w:val="E3EA3E6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44006D6A"/>
    <w:multiLevelType w:val="hybridMultilevel"/>
    <w:tmpl w:val="8062B868"/>
    <w:lvl w:ilvl="0" w:tplc="017897FC">
      <w:start w:val="1"/>
      <w:numFmt w:val="lowerLetter"/>
      <w:lvlText w:val="(%1)"/>
      <w:lvlJc w:val="left"/>
      <w:pPr>
        <w:ind w:left="1220" w:hanging="360"/>
      </w:pPr>
      <w:rPr>
        <w:rFonts w:ascii="Arial" w:eastAsia="Arial" w:hAnsi="Arial" w:cs="Arial" w:hint="default"/>
        <w:w w:val="99"/>
        <w:sz w:val="24"/>
        <w:szCs w:val="24"/>
        <w:lang w:val="en-CA" w:eastAsia="en-CA" w:bidi="en-CA"/>
      </w:rPr>
    </w:lvl>
    <w:lvl w:ilvl="1" w:tplc="3AC04FA4">
      <w:start w:val="1"/>
      <w:numFmt w:val="lowerRoman"/>
      <w:lvlText w:val="%2."/>
      <w:lvlJc w:val="left"/>
      <w:pPr>
        <w:ind w:left="2300" w:hanging="300"/>
      </w:pPr>
      <w:rPr>
        <w:rFonts w:ascii="Arial" w:eastAsia="Arial" w:hAnsi="Arial" w:cs="Arial" w:hint="default"/>
        <w:spacing w:val="-20"/>
        <w:w w:val="99"/>
        <w:sz w:val="24"/>
        <w:szCs w:val="24"/>
        <w:lang w:val="en-CA" w:eastAsia="en-CA" w:bidi="en-CA"/>
      </w:rPr>
    </w:lvl>
    <w:lvl w:ilvl="2" w:tplc="A48E838C">
      <w:numFmt w:val="bullet"/>
      <w:lvlText w:val="•"/>
      <w:lvlJc w:val="left"/>
      <w:pPr>
        <w:ind w:left="3151" w:hanging="300"/>
      </w:pPr>
      <w:rPr>
        <w:lang w:val="en-CA" w:eastAsia="en-CA" w:bidi="en-CA"/>
      </w:rPr>
    </w:lvl>
    <w:lvl w:ilvl="3" w:tplc="1A28B882">
      <w:numFmt w:val="bullet"/>
      <w:lvlText w:val="•"/>
      <w:lvlJc w:val="left"/>
      <w:pPr>
        <w:ind w:left="4002" w:hanging="300"/>
      </w:pPr>
      <w:rPr>
        <w:lang w:val="en-CA" w:eastAsia="en-CA" w:bidi="en-CA"/>
      </w:rPr>
    </w:lvl>
    <w:lvl w:ilvl="4" w:tplc="EA4AAD4A">
      <w:numFmt w:val="bullet"/>
      <w:lvlText w:val="•"/>
      <w:lvlJc w:val="left"/>
      <w:pPr>
        <w:ind w:left="4853" w:hanging="300"/>
      </w:pPr>
      <w:rPr>
        <w:lang w:val="en-CA" w:eastAsia="en-CA" w:bidi="en-CA"/>
      </w:rPr>
    </w:lvl>
    <w:lvl w:ilvl="5" w:tplc="7F3EDC78">
      <w:numFmt w:val="bullet"/>
      <w:lvlText w:val="•"/>
      <w:lvlJc w:val="left"/>
      <w:pPr>
        <w:ind w:left="5704" w:hanging="300"/>
      </w:pPr>
      <w:rPr>
        <w:lang w:val="en-CA" w:eastAsia="en-CA" w:bidi="en-CA"/>
      </w:rPr>
    </w:lvl>
    <w:lvl w:ilvl="6" w:tplc="844E2DE0">
      <w:numFmt w:val="bullet"/>
      <w:lvlText w:val="•"/>
      <w:lvlJc w:val="left"/>
      <w:pPr>
        <w:ind w:left="6555" w:hanging="300"/>
      </w:pPr>
      <w:rPr>
        <w:lang w:val="en-CA" w:eastAsia="en-CA" w:bidi="en-CA"/>
      </w:rPr>
    </w:lvl>
    <w:lvl w:ilvl="7" w:tplc="5B10CABE">
      <w:numFmt w:val="bullet"/>
      <w:lvlText w:val="•"/>
      <w:lvlJc w:val="left"/>
      <w:pPr>
        <w:ind w:left="7406" w:hanging="300"/>
      </w:pPr>
      <w:rPr>
        <w:lang w:val="en-CA" w:eastAsia="en-CA" w:bidi="en-CA"/>
      </w:rPr>
    </w:lvl>
    <w:lvl w:ilvl="8" w:tplc="605E5C38">
      <w:numFmt w:val="bullet"/>
      <w:lvlText w:val="•"/>
      <w:lvlJc w:val="left"/>
      <w:pPr>
        <w:ind w:left="8257" w:hanging="300"/>
      </w:pPr>
      <w:rPr>
        <w:lang w:val="en-CA" w:eastAsia="en-CA" w:bidi="en-CA"/>
      </w:rPr>
    </w:lvl>
  </w:abstractNum>
  <w:abstractNum w:abstractNumId="26" w15:restartNumberingAfterBreak="0">
    <w:nsid w:val="4A29509E"/>
    <w:multiLevelType w:val="multilevel"/>
    <w:tmpl w:val="2A289F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29E3D50"/>
    <w:multiLevelType w:val="hybridMultilevel"/>
    <w:tmpl w:val="DA2EC2C4"/>
    <w:lvl w:ilvl="0" w:tplc="1009000F">
      <w:start w:val="1"/>
      <w:numFmt w:val="decimal"/>
      <w:lvlText w:val="%1."/>
      <w:lvlJc w:val="left"/>
      <w:pPr>
        <w:ind w:left="860" w:hanging="360"/>
      </w:pPr>
      <w:rPr>
        <w:rFonts w:hint="default"/>
        <w:w w:val="99"/>
        <w:sz w:val="24"/>
        <w:szCs w:val="24"/>
        <w:lang w:val="en-CA" w:eastAsia="en-CA" w:bidi="en-CA"/>
      </w:rPr>
    </w:lvl>
    <w:lvl w:ilvl="1" w:tplc="D7DA4D36">
      <w:start w:val="1"/>
      <w:numFmt w:val="lowerLetter"/>
      <w:lvlText w:val="(%2)"/>
      <w:lvlJc w:val="left"/>
      <w:pPr>
        <w:ind w:left="1580" w:hanging="360"/>
      </w:pPr>
      <w:rPr>
        <w:rFonts w:ascii="Arial" w:eastAsia="Arial" w:hAnsi="Arial" w:cs="Arial" w:hint="default"/>
        <w:w w:val="99"/>
        <w:sz w:val="24"/>
        <w:szCs w:val="24"/>
        <w:lang w:val="en-CA" w:eastAsia="en-CA" w:bidi="en-CA"/>
      </w:rPr>
    </w:lvl>
    <w:lvl w:ilvl="2" w:tplc="1009001B">
      <w:start w:val="1"/>
      <w:numFmt w:val="lowerRoman"/>
      <w:lvlText w:val="%3."/>
      <w:lvlJc w:val="right"/>
      <w:pPr>
        <w:ind w:left="2300" w:hanging="300"/>
      </w:pPr>
      <w:rPr>
        <w:rFonts w:hint="default"/>
        <w:spacing w:val="-31"/>
        <w:w w:val="99"/>
        <w:sz w:val="24"/>
        <w:szCs w:val="24"/>
        <w:lang w:val="en-CA" w:eastAsia="en-CA" w:bidi="en-CA"/>
      </w:rPr>
    </w:lvl>
    <w:lvl w:ilvl="3" w:tplc="4F144430">
      <w:numFmt w:val="bullet"/>
      <w:lvlText w:val="•"/>
      <w:lvlJc w:val="left"/>
      <w:pPr>
        <w:ind w:left="3257" w:hanging="300"/>
      </w:pPr>
      <w:rPr>
        <w:lang w:val="en-CA" w:eastAsia="en-CA" w:bidi="en-CA"/>
      </w:rPr>
    </w:lvl>
    <w:lvl w:ilvl="4" w:tplc="76B44BF2">
      <w:numFmt w:val="bullet"/>
      <w:lvlText w:val="•"/>
      <w:lvlJc w:val="left"/>
      <w:pPr>
        <w:ind w:left="4215" w:hanging="300"/>
      </w:pPr>
      <w:rPr>
        <w:lang w:val="en-CA" w:eastAsia="en-CA" w:bidi="en-CA"/>
      </w:rPr>
    </w:lvl>
    <w:lvl w:ilvl="5" w:tplc="E4A082D2">
      <w:numFmt w:val="bullet"/>
      <w:lvlText w:val="•"/>
      <w:lvlJc w:val="left"/>
      <w:pPr>
        <w:ind w:left="5172" w:hanging="300"/>
      </w:pPr>
      <w:rPr>
        <w:lang w:val="en-CA" w:eastAsia="en-CA" w:bidi="en-CA"/>
      </w:rPr>
    </w:lvl>
    <w:lvl w:ilvl="6" w:tplc="35D0B364">
      <w:numFmt w:val="bullet"/>
      <w:lvlText w:val="•"/>
      <w:lvlJc w:val="left"/>
      <w:pPr>
        <w:ind w:left="6130" w:hanging="300"/>
      </w:pPr>
      <w:rPr>
        <w:lang w:val="en-CA" w:eastAsia="en-CA" w:bidi="en-CA"/>
      </w:rPr>
    </w:lvl>
    <w:lvl w:ilvl="7" w:tplc="8F9278EC">
      <w:numFmt w:val="bullet"/>
      <w:lvlText w:val="•"/>
      <w:lvlJc w:val="left"/>
      <w:pPr>
        <w:ind w:left="7087" w:hanging="300"/>
      </w:pPr>
      <w:rPr>
        <w:lang w:val="en-CA" w:eastAsia="en-CA" w:bidi="en-CA"/>
      </w:rPr>
    </w:lvl>
    <w:lvl w:ilvl="8" w:tplc="55C0244C">
      <w:numFmt w:val="bullet"/>
      <w:lvlText w:val="•"/>
      <w:lvlJc w:val="left"/>
      <w:pPr>
        <w:ind w:left="8045" w:hanging="300"/>
      </w:pPr>
      <w:rPr>
        <w:lang w:val="en-CA" w:eastAsia="en-CA" w:bidi="en-CA"/>
      </w:rPr>
    </w:lvl>
  </w:abstractNum>
  <w:abstractNum w:abstractNumId="28" w15:restartNumberingAfterBreak="0">
    <w:nsid w:val="61D15F6B"/>
    <w:multiLevelType w:val="hybridMultilevel"/>
    <w:tmpl w:val="BAD8A8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FD5879"/>
    <w:multiLevelType w:val="hybridMultilevel"/>
    <w:tmpl w:val="A6745E12"/>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C63B92"/>
    <w:multiLevelType w:val="hybridMultilevel"/>
    <w:tmpl w:val="A4A852B8"/>
    <w:lvl w:ilvl="0" w:tplc="1009000F">
      <w:start w:val="1"/>
      <w:numFmt w:val="decimal"/>
      <w:lvlText w:val="%1."/>
      <w:lvlJc w:val="left"/>
      <w:pPr>
        <w:ind w:left="500" w:hanging="360"/>
      </w:pPr>
      <w:rPr>
        <w:rFonts w:hint="default"/>
        <w:w w:val="99"/>
        <w:sz w:val="24"/>
        <w:szCs w:val="24"/>
        <w:lang w:val="en-CA" w:eastAsia="en-CA" w:bidi="en-CA"/>
      </w:rPr>
    </w:lvl>
    <w:lvl w:ilvl="1" w:tplc="2B1AF364">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2" w:tplc="CC30D2E0">
      <w:numFmt w:val="bullet"/>
      <w:lvlText w:val="•"/>
      <w:lvlJc w:val="left"/>
      <w:pPr>
        <w:ind w:left="1871" w:hanging="360"/>
      </w:pPr>
      <w:rPr>
        <w:lang w:val="en-CA" w:eastAsia="en-CA" w:bidi="en-CA"/>
      </w:rPr>
    </w:lvl>
    <w:lvl w:ilvl="3" w:tplc="66A2AE9A">
      <w:numFmt w:val="bullet"/>
      <w:lvlText w:val="•"/>
      <w:lvlJc w:val="left"/>
      <w:pPr>
        <w:ind w:left="2882" w:hanging="360"/>
      </w:pPr>
      <w:rPr>
        <w:lang w:val="en-CA" w:eastAsia="en-CA" w:bidi="en-CA"/>
      </w:rPr>
    </w:lvl>
    <w:lvl w:ilvl="4" w:tplc="E69A51F6">
      <w:numFmt w:val="bullet"/>
      <w:lvlText w:val="•"/>
      <w:lvlJc w:val="left"/>
      <w:pPr>
        <w:ind w:left="3893" w:hanging="360"/>
      </w:pPr>
      <w:rPr>
        <w:lang w:val="en-CA" w:eastAsia="en-CA" w:bidi="en-CA"/>
      </w:rPr>
    </w:lvl>
    <w:lvl w:ilvl="5" w:tplc="9BAE129A">
      <w:numFmt w:val="bullet"/>
      <w:lvlText w:val="•"/>
      <w:lvlJc w:val="left"/>
      <w:pPr>
        <w:ind w:left="4904" w:hanging="360"/>
      </w:pPr>
      <w:rPr>
        <w:lang w:val="en-CA" w:eastAsia="en-CA" w:bidi="en-CA"/>
      </w:rPr>
    </w:lvl>
    <w:lvl w:ilvl="6" w:tplc="F81C0088">
      <w:numFmt w:val="bullet"/>
      <w:lvlText w:val="•"/>
      <w:lvlJc w:val="left"/>
      <w:pPr>
        <w:ind w:left="5915" w:hanging="360"/>
      </w:pPr>
      <w:rPr>
        <w:lang w:val="en-CA" w:eastAsia="en-CA" w:bidi="en-CA"/>
      </w:rPr>
    </w:lvl>
    <w:lvl w:ilvl="7" w:tplc="C0680AB6">
      <w:numFmt w:val="bullet"/>
      <w:lvlText w:val="•"/>
      <w:lvlJc w:val="left"/>
      <w:pPr>
        <w:ind w:left="6926" w:hanging="360"/>
      </w:pPr>
      <w:rPr>
        <w:lang w:val="en-CA" w:eastAsia="en-CA" w:bidi="en-CA"/>
      </w:rPr>
    </w:lvl>
    <w:lvl w:ilvl="8" w:tplc="51F2261C">
      <w:numFmt w:val="bullet"/>
      <w:lvlText w:val="•"/>
      <w:lvlJc w:val="left"/>
      <w:pPr>
        <w:ind w:left="7937" w:hanging="360"/>
      </w:pPr>
      <w:rPr>
        <w:lang w:val="en-CA" w:eastAsia="en-CA" w:bidi="en-CA"/>
      </w:rPr>
    </w:lvl>
  </w:abstractNum>
  <w:num w:numId="1" w16cid:durableId="614098738">
    <w:abstractNumId w:val="26"/>
  </w:num>
  <w:num w:numId="2" w16cid:durableId="1764373917">
    <w:abstractNumId w:val="21"/>
  </w:num>
  <w:num w:numId="3" w16cid:durableId="1348946508">
    <w:abstractNumId w:val="11"/>
  </w:num>
  <w:num w:numId="4" w16cid:durableId="1982077699">
    <w:abstractNumId w:val="17"/>
  </w:num>
  <w:num w:numId="5" w16cid:durableId="2112121105">
    <w:abstractNumId w:val="13"/>
  </w:num>
  <w:num w:numId="6" w16cid:durableId="827480897">
    <w:abstractNumId w:val="18"/>
  </w:num>
  <w:num w:numId="7" w16cid:durableId="1844051989">
    <w:abstractNumId w:val="19"/>
  </w:num>
  <w:num w:numId="8" w16cid:durableId="860241104">
    <w:abstractNumId w:val="15"/>
  </w:num>
  <w:num w:numId="9" w16cid:durableId="1830367573">
    <w:abstractNumId w:val="29"/>
  </w:num>
  <w:num w:numId="10" w16cid:durableId="1460296655">
    <w:abstractNumId w:val="28"/>
  </w:num>
  <w:num w:numId="11" w16cid:durableId="1339385250">
    <w:abstractNumId w:val="24"/>
  </w:num>
  <w:num w:numId="12" w16cid:durableId="1572078552">
    <w:abstractNumId w:val="22"/>
  </w:num>
  <w:num w:numId="13" w16cid:durableId="1968512784">
    <w:abstractNumId w:val="30"/>
  </w:num>
  <w:num w:numId="14" w16cid:durableId="1690258978">
    <w:abstractNumId w:val="16"/>
  </w:num>
  <w:num w:numId="15" w16cid:durableId="470712042">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38741267">
    <w:abstractNumId w:val="20"/>
  </w:num>
  <w:num w:numId="17" w16cid:durableId="87982598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40529460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745300567">
    <w:abstractNumId w:val="30"/>
  </w:num>
  <w:num w:numId="20" w16cid:durableId="533155817">
    <w:abstractNumId w:val="22"/>
  </w:num>
  <w:num w:numId="21" w16cid:durableId="1674188408">
    <w:abstractNumId w:val="16"/>
  </w:num>
  <w:num w:numId="22" w16cid:durableId="1649822896">
    <w:abstractNumId w:val="20"/>
  </w:num>
  <w:num w:numId="23" w16cid:durableId="1421635487">
    <w:abstractNumId w:val="10"/>
  </w:num>
  <w:num w:numId="24" w16cid:durableId="847132664">
    <w:abstractNumId w:val="27"/>
  </w:num>
  <w:num w:numId="25" w16cid:durableId="1334064427">
    <w:abstractNumId w:val="14"/>
  </w:num>
  <w:num w:numId="26" w16cid:durableId="1353341388">
    <w:abstractNumId w:val="12"/>
  </w:num>
  <w:num w:numId="27" w16cid:durableId="420952486">
    <w:abstractNumId w:val="9"/>
  </w:num>
  <w:num w:numId="28" w16cid:durableId="82842421">
    <w:abstractNumId w:val="7"/>
  </w:num>
  <w:num w:numId="29" w16cid:durableId="987629780">
    <w:abstractNumId w:val="6"/>
  </w:num>
  <w:num w:numId="30" w16cid:durableId="748695903">
    <w:abstractNumId w:val="5"/>
  </w:num>
  <w:num w:numId="31" w16cid:durableId="1237321355">
    <w:abstractNumId w:val="4"/>
  </w:num>
  <w:num w:numId="32" w16cid:durableId="1010638266">
    <w:abstractNumId w:val="8"/>
  </w:num>
  <w:num w:numId="33" w16cid:durableId="1248734029">
    <w:abstractNumId w:val="3"/>
  </w:num>
  <w:num w:numId="34" w16cid:durableId="840243294">
    <w:abstractNumId w:val="2"/>
  </w:num>
  <w:num w:numId="35" w16cid:durableId="595409956">
    <w:abstractNumId w:val="1"/>
  </w:num>
  <w:num w:numId="36" w16cid:durableId="138957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C3"/>
    <w:rsid w:val="0000090B"/>
    <w:rsid w:val="00000DCE"/>
    <w:rsid w:val="000078F7"/>
    <w:rsid w:val="00013BCE"/>
    <w:rsid w:val="00020B04"/>
    <w:rsid w:val="0002354D"/>
    <w:rsid w:val="00024103"/>
    <w:rsid w:val="00024285"/>
    <w:rsid w:val="00024306"/>
    <w:rsid w:val="00034952"/>
    <w:rsid w:val="000508D2"/>
    <w:rsid w:val="000566A9"/>
    <w:rsid w:val="00061479"/>
    <w:rsid w:val="00061E53"/>
    <w:rsid w:val="0006409F"/>
    <w:rsid w:val="00071350"/>
    <w:rsid w:val="00071D9C"/>
    <w:rsid w:val="00084975"/>
    <w:rsid w:val="000A2591"/>
    <w:rsid w:val="000A460E"/>
    <w:rsid w:val="000A541B"/>
    <w:rsid w:val="000B4F86"/>
    <w:rsid w:val="000C1802"/>
    <w:rsid w:val="000E4EE4"/>
    <w:rsid w:val="000F249F"/>
    <w:rsid w:val="000F4A59"/>
    <w:rsid w:val="001000A2"/>
    <w:rsid w:val="00107642"/>
    <w:rsid w:val="00114308"/>
    <w:rsid w:val="00116E53"/>
    <w:rsid w:val="00127469"/>
    <w:rsid w:val="001345C6"/>
    <w:rsid w:val="0014177F"/>
    <w:rsid w:val="00144D31"/>
    <w:rsid w:val="0015101E"/>
    <w:rsid w:val="001910F5"/>
    <w:rsid w:val="00195748"/>
    <w:rsid w:val="001A0828"/>
    <w:rsid w:val="001B626B"/>
    <w:rsid w:val="001B77F0"/>
    <w:rsid w:val="001C0969"/>
    <w:rsid w:val="001C2186"/>
    <w:rsid w:val="001C3C5C"/>
    <w:rsid w:val="001C47BA"/>
    <w:rsid w:val="001C5D33"/>
    <w:rsid w:val="001C6585"/>
    <w:rsid w:val="001D0592"/>
    <w:rsid w:val="001D28B0"/>
    <w:rsid w:val="001E2A28"/>
    <w:rsid w:val="001E3F90"/>
    <w:rsid w:val="001E50DE"/>
    <w:rsid w:val="001E7E69"/>
    <w:rsid w:val="001F0554"/>
    <w:rsid w:val="001F0931"/>
    <w:rsid w:val="001F33AC"/>
    <w:rsid w:val="001F3CA8"/>
    <w:rsid w:val="00220103"/>
    <w:rsid w:val="002230AC"/>
    <w:rsid w:val="00223600"/>
    <w:rsid w:val="00255221"/>
    <w:rsid w:val="00260452"/>
    <w:rsid w:val="00266C46"/>
    <w:rsid w:val="00280458"/>
    <w:rsid w:val="00290634"/>
    <w:rsid w:val="002B7567"/>
    <w:rsid w:val="002C2B33"/>
    <w:rsid w:val="002C5A1B"/>
    <w:rsid w:val="002C7510"/>
    <w:rsid w:val="002D26AA"/>
    <w:rsid w:val="002E1CE5"/>
    <w:rsid w:val="002E3F2B"/>
    <w:rsid w:val="002E5839"/>
    <w:rsid w:val="002F3064"/>
    <w:rsid w:val="002F7B1E"/>
    <w:rsid w:val="002F7C79"/>
    <w:rsid w:val="00305F47"/>
    <w:rsid w:val="00325D02"/>
    <w:rsid w:val="00336CE1"/>
    <w:rsid w:val="00337FB8"/>
    <w:rsid w:val="003454A0"/>
    <w:rsid w:val="00351A9E"/>
    <w:rsid w:val="0035218A"/>
    <w:rsid w:val="003679A3"/>
    <w:rsid w:val="003862C7"/>
    <w:rsid w:val="0039096D"/>
    <w:rsid w:val="003978DA"/>
    <w:rsid w:val="003B2AB4"/>
    <w:rsid w:val="003B47AE"/>
    <w:rsid w:val="003C0ED2"/>
    <w:rsid w:val="003C21F6"/>
    <w:rsid w:val="003D0CBF"/>
    <w:rsid w:val="003E0611"/>
    <w:rsid w:val="00407069"/>
    <w:rsid w:val="00416005"/>
    <w:rsid w:val="004165C3"/>
    <w:rsid w:val="00442AE1"/>
    <w:rsid w:val="004521C0"/>
    <w:rsid w:val="00466C99"/>
    <w:rsid w:val="0047013F"/>
    <w:rsid w:val="0047104F"/>
    <w:rsid w:val="0048638B"/>
    <w:rsid w:val="004A6728"/>
    <w:rsid w:val="004B0250"/>
    <w:rsid w:val="004B1665"/>
    <w:rsid w:val="004C011A"/>
    <w:rsid w:val="004D448F"/>
    <w:rsid w:val="004D62EB"/>
    <w:rsid w:val="004F238F"/>
    <w:rsid w:val="004F3439"/>
    <w:rsid w:val="004F34E4"/>
    <w:rsid w:val="004F71A2"/>
    <w:rsid w:val="005341EF"/>
    <w:rsid w:val="0055144D"/>
    <w:rsid w:val="005631F7"/>
    <w:rsid w:val="0057561A"/>
    <w:rsid w:val="00587C52"/>
    <w:rsid w:val="00593E07"/>
    <w:rsid w:val="0059584D"/>
    <w:rsid w:val="00597AAB"/>
    <w:rsid w:val="005D29D8"/>
    <w:rsid w:val="005D44BD"/>
    <w:rsid w:val="005E03D5"/>
    <w:rsid w:val="005F5D1C"/>
    <w:rsid w:val="006008CB"/>
    <w:rsid w:val="00615009"/>
    <w:rsid w:val="00624687"/>
    <w:rsid w:val="00632546"/>
    <w:rsid w:val="006349D0"/>
    <w:rsid w:val="006359C3"/>
    <w:rsid w:val="00646B4B"/>
    <w:rsid w:val="00647098"/>
    <w:rsid w:val="0065680A"/>
    <w:rsid w:val="00661946"/>
    <w:rsid w:val="00680A95"/>
    <w:rsid w:val="00685B06"/>
    <w:rsid w:val="00686B85"/>
    <w:rsid w:val="006A68E6"/>
    <w:rsid w:val="006B096B"/>
    <w:rsid w:val="006B2A2B"/>
    <w:rsid w:val="006C0AD2"/>
    <w:rsid w:val="006C3D3D"/>
    <w:rsid w:val="006E0789"/>
    <w:rsid w:val="006E2167"/>
    <w:rsid w:val="006F3887"/>
    <w:rsid w:val="006F61BB"/>
    <w:rsid w:val="007058AC"/>
    <w:rsid w:val="007068C0"/>
    <w:rsid w:val="00715C58"/>
    <w:rsid w:val="00717C6A"/>
    <w:rsid w:val="00723EB9"/>
    <w:rsid w:val="00742BA7"/>
    <w:rsid w:val="007444D8"/>
    <w:rsid w:val="007455F2"/>
    <w:rsid w:val="00750248"/>
    <w:rsid w:val="00755213"/>
    <w:rsid w:val="00785FF1"/>
    <w:rsid w:val="00793B80"/>
    <w:rsid w:val="007B1257"/>
    <w:rsid w:val="007C72E4"/>
    <w:rsid w:val="007D7BB3"/>
    <w:rsid w:val="007E617E"/>
    <w:rsid w:val="007F3E72"/>
    <w:rsid w:val="007F4B73"/>
    <w:rsid w:val="0080482D"/>
    <w:rsid w:val="008059B2"/>
    <w:rsid w:val="008266E4"/>
    <w:rsid w:val="0084218E"/>
    <w:rsid w:val="008550C7"/>
    <w:rsid w:val="00860D06"/>
    <w:rsid w:val="008610B9"/>
    <w:rsid w:val="00864EEA"/>
    <w:rsid w:val="00867474"/>
    <w:rsid w:val="00870C03"/>
    <w:rsid w:val="00871AFA"/>
    <w:rsid w:val="00873DC6"/>
    <w:rsid w:val="0088164A"/>
    <w:rsid w:val="008A3E55"/>
    <w:rsid w:val="008B1C73"/>
    <w:rsid w:val="008C122F"/>
    <w:rsid w:val="008D0A6A"/>
    <w:rsid w:val="008E2DE3"/>
    <w:rsid w:val="008E5A7C"/>
    <w:rsid w:val="008E62E7"/>
    <w:rsid w:val="008E7111"/>
    <w:rsid w:val="008F321E"/>
    <w:rsid w:val="00903851"/>
    <w:rsid w:val="0091656A"/>
    <w:rsid w:val="00924758"/>
    <w:rsid w:val="00926C15"/>
    <w:rsid w:val="00927906"/>
    <w:rsid w:val="00932788"/>
    <w:rsid w:val="00933E13"/>
    <w:rsid w:val="00933E57"/>
    <w:rsid w:val="0093511F"/>
    <w:rsid w:val="00942A9F"/>
    <w:rsid w:val="009474FC"/>
    <w:rsid w:val="009521D5"/>
    <w:rsid w:val="009544E0"/>
    <w:rsid w:val="00962692"/>
    <w:rsid w:val="00974C2C"/>
    <w:rsid w:val="009844CB"/>
    <w:rsid w:val="00992EE1"/>
    <w:rsid w:val="009B0697"/>
    <w:rsid w:val="009B4487"/>
    <w:rsid w:val="009C1F5D"/>
    <w:rsid w:val="009D5FFB"/>
    <w:rsid w:val="009E06A9"/>
    <w:rsid w:val="009E25C2"/>
    <w:rsid w:val="009E5244"/>
    <w:rsid w:val="009F048C"/>
    <w:rsid w:val="00A3089B"/>
    <w:rsid w:val="00A333E8"/>
    <w:rsid w:val="00A363BB"/>
    <w:rsid w:val="00A528E1"/>
    <w:rsid w:val="00A57AB9"/>
    <w:rsid w:val="00A610AD"/>
    <w:rsid w:val="00A65271"/>
    <w:rsid w:val="00A81556"/>
    <w:rsid w:val="00A83C8D"/>
    <w:rsid w:val="00A84675"/>
    <w:rsid w:val="00A87523"/>
    <w:rsid w:val="00A875CF"/>
    <w:rsid w:val="00A92983"/>
    <w:rsid w:val="00AA4715"/>
    <w:rsid w:val="00AA6E1C"/>
    <w:rsid w:val="00AB4019"/>
    <w:rsid w:val="00AB7639"/>
    <w:rsid w:val="00AC0959"/>
    <w:rsid w:val="00AC199C"/>
    <w:rsid w:val="00AD00F5"/>
    <w:rsid w:val="00AD28EE"/>
    <w:rsid w:val="00AD4DF3"/>
    <w:rsid w:val="00AE2E41"/>
    <w:rsid w:val="00AE32AE"/>
    <w:rsid w:val="00AF3FDD"/>
    <w:rsid w:val="00AF7AF1"/>
    <w:rsid w:val="00B24E09"/>
    <w:rsid w:val="00B57BBE"/>
    <w:rsid w:val="00B63FBA"/>
    <w:rsid w:val="00B70EF0"/>
    <w:rsid w:val="00B73A27"/>
    <w:rsid w:val="00B87DB6"/>
    <w:rsid w:val="00B928B2"/>
    <w:rsid w:val="00B96580"/>
    <w:rsid w:val="00B969B1"/>
    <w:rsid w:val="00BB163E"/>
    <w:rsid w:val="00BB4EAE"/>
    <w:rsid w:val="00BB6957"/>
    <w:rsid w:val="00BB7D37"/>
    <w:rsid w:val="00BC0EF4"/>
    <w:rsid w:val="00BC21F6"/>
    <w:rsid w:val="00BC38C5"/>
    <w:rsid w:val="00BE4E0C"/>
    <w:rsid w:val="00BF0A87"/>
    <w:rsid w:val="00BF3F97"/>
    <w:rsid w:val="00BF69E1"/>
    <w:rsid w:val="00BF773D"/>
    <w:rsid w:val="00C05AD3"/>
    <w:rsid w:val="00C220F9"/>
    <w:rsid w:val="00C24D69"/>
    <w:rsid w:val="00C341E4"/>
    <w:rsid w:val="00C402E9"/>
    <w:rsid w:val="00C4065E"/>
    <w:rsid w:val="00C424A8"/>
    <w:rsid w:val="00C4791A"/>
    <w:rsid w:val="00C56D45"/>
    <w:rsid w:val="00C7190A"/>
    <w:rsid w:val="00C86571"/>
    <w:rsid w:val="00C93351"/>
    <w:rsid w:val="00CA251C"/>
    <w:rsid w:val="00CB7C6E"/>
    <w:rsid w:val="00CC13E2"/>
    <w:rsid w:val="00CC6E5B"/>
    <w:rsid w:val="00CE44A7"/>
    <w:rsid w:val="00CE4FF4"/>
    <w:rsid w:val="00CF427C"/>
    <w:rsid w:val="00CF5E0B"/>
    <w:rsid w:val="00D013DC"/>
    <w:rsid w:val="00D42296"/>
    <w:rsid w:val="00D43C28"/>
    <w:rsid w:val="00D4659E"/>
    <w:rsid w:val="00D5007C"/>
    <w:rsid w:val="00D517DC"/>
    <w:rsid w:val="00D61294"/>
    <w:rsid w:val="00D63323"/>
    <w:rsid w:val="00D644FF"/>
    <w:rsid w:val="00D64648"/>
    <w:rsid w:val="00D83DF6"/>
    <w:rsid w:val="00D912A7"/>
    <w:rsid w:val="00D918AE"/>
    <w:rsid w:val="00DA3A45"/>
    <w:rsid w:val="00DB7176"/>
    <w:rsid w:val="00DD7C4E"/>
    <w:rsid w:val="00DE557A"/>
    <w:rsid w:val="00DE6BE3"/>
    <w:rsid w:val="00DF0CC2"/>
    <w:rsid w:val="00E06539"/>
    <w:rsid w:val="00E10266"/>
    <w:rsid w:val="00E2670D"/>
    <w:rsid w:val="00E44216"/>
    <w:rsid w:val="00E4431C"/>
    <w:rsid w:val="00E46E33"/>
    <w:rsid w:val="00E52308"/>
    <w:rsid w:val="00E6024F"/>
    <w:rsid w:val="00E636F5"/>
    <w:rsid w:val="00E666B9"/>
    <w:rsid w:val="00E82C08"/>
    <w:rsid w:val="00E872B9"/>
    <w:rsid w:val="00EB0A89"/>
    <w:rsid w:val="00EB10C6"/>
    <w:rsid w:val="00EB5FBC"/>
    <w:rsid w:val="00EC442C"/>
    <w:rsid w:val="00ED74FF"/>
    <w:rsid w:val="00EE0C08"/>
    <w:rsid w:val="00EF7C56"/>
    <w:rsid w:val="00F0249A"/>
    <w:rsid w:val="00F12C17"/>
    <w:rsid w:val="00F13205"/>
    <w:rsid w:val="00F135B8"/>
    <w:rsid w:val="00F16988"/>
    <w:rsid w:val="00F2327D"/>
    <w:rsid w:val="00F24AA2"/>
    <w:rsid w:val="00F2627E"/>
    <w:rsid w:val="00F26325"/>
    <w:rsid w:val="00F270A9"/>
    <w:rsid w:val="00F36186"/>
    <w:rsid w:val="00F50BA2"/>
    <w:rsid w:val="00F51386"/>
    <w:rsid w:val="00F51D41"/>
    <w:rsid w:val="00F52D72"/>
    <w:rsid w:val="00F5663D"/>
    <w:rsid w:val="00F64762"/>
    <w:rsid w:val="00F7403E"/>
    <w:rsid w:val="00F77006"/>
    <w:rsid w:val="00F80632"/>
    <w:rsid w:val="00F817FC"/>
    <w:rsid w:val="00F82E44"/>
    <w:rsid w:val="00F840CB"/>
    <w:rsid w:val="00F90F6C"/>
    <w:rsid w:val="00F9382A"/>
    <w:rsid w:val="00F94D4F"/>
    <w:rsid w:val="00FA16F4"/>
    <w:rsid w:val="00FB2AA0"/>
    <w:rsid w:val="00FB5752"/>
    <w:rsid w:val="00FC1F38"/>
    <w:rsid w:val="00FC5E4D"/>
    <w:rsid w:val="00FC7585"/>
    <w:rsid w:val="00FD4E6F"/>
    <w:rsid w:val="00FD64A9"/>
    <w:rsid w:val="00FE0503"/>
    <w:rsid w:val="00FE5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698DF"/>
  <w15:chartTrackingRefBased/>
  <w15:docId w15:val="{C97E1CF1-0558-435A-8B7A-764F34AF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76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unhideWhenUsed/>
    <w:qFormat/>
    <w:rsid w:val="00E10266"/>
    <w:pPr>
      <w:widowControl w:val="0"/>
      <w:autoSpaceDE w:val="0"/>
      <w:autoSpaceDN w:val="0"/>
      <w:spacing w:after="0" w:line="240" w:lineRule="auto"/>
      <w:ind w:left="1220" w:hanging="720"/>
      <w:outlineLvl w:val="2"/>
    </w:pPr>
    <w:rPr>
      <w:rFonts w:ascii="Arial" w:eastAsia="Arial" w:hAnsi="Arial" w:cs="Arial"/>
      <w:b/>
      <w:bCs/>
      <w:sz w:val="24"/>
      <w:szCs w:val="24"/>
      <w:lang w:eastAsia="en-CA" w:bidi="en-CA"/>
    </w:rPr>
  </w:style>
  <w:style w:type="paragraph" w:styleId="Heading4">
    <w:name w:val="heading 4"/>
    <w:basedOn w:val="Normal"/>
    <w:next w:val="Normal"/>
    <w:link w:val="Heading4Char"/>
    <w:uiPriority w:val="9"/>
    <w:semiHidden/>
    <w:unhideWhenUsed/>
    <w:qFormat/>
    <w:rsid w:val="00AB76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76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763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76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76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76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02"/>
  </w:style>
  <w:style w:type="paragraph" w:styleId="Footer">
    <w:name w:val="footer"/>
    <w:basedOn w:val="Normal"/>
    <w:link w:val="FooterChar"/>
    <w:uiPriority w:val="99"/>
    <w:unhideWhenUsed/>
    <w:rsid w:val="0032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02"/>
  </w:style>
  <w:style w:type="paragraph" w:styleId="ListParagraph">
    <w:name w:val="List Paragraph"/>
    <w:basedOn w:val="Normal"/>
    <w:uiPriority w:val="1"/>
    <w:qFormat/>
    <w:rsid w:val="00F5663D"/>
    <w:pPr>
      <w:ind w:left="720"/>
      <w:contextualSpacing/>
    </w:pPr>
  </w:style>
  <w:style w:type="table" w:styleId="TableGrid">
    <w:name w:val="Table Grid"/>
    <w:basedOn w:val="TableNormal"/>
    <w:uiPriority w:val="39"/>
    <w:rsid w:val="00F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72"/>
    <w:rPr>
      <w:rFonts w:ascii="Segoe UI" w:hAnsi="Segoe UI" w:cs="Segoe UI"/>
      <w:sz w:val="18"/>
      <w:szCs w:val="18"/>
    </w:rPr>
  </w:style>
  <w:style w:type="paragraph" w:styleId="NoSpacing">
    <w:name w:val="No Spacing"/>
    <w:uiPriority w:val="1"/>
    <w:qFormat/>
    <w:rsid w:val="00466C99"/>
    <w:pPr>
      <w:spacing w:after="0" w:line="240" w:lineRule="auto"/>
    </w:pPr>
  </w:style>
  <w:style w:type="character" w:customStyle="1" w:styleId="Heading3Char">
    <w:name w:val="Heading 3 Char"/>
    <w:basedOn w:val="DefaultParagraphFont"/>
    <w:link w:val="Heading3"/>
    <w:uiPriority w:val="1"/>
    <w:rsid w:val="00E10266"/>
    <w:rPr>
      <w:rFonts w:ascii="Arial" w:eastAsia="Arial" w:hAnsi="Arial" w:cs="Arial"/>
      <w:b/>
      <w:bCs/>
      <w:sz w:val="24"/>
      <w:szCs w:val="24"/>
      <w:lang w:eastAsia="en-CA" w:bidi="en-CA"/>
    </w:rPr>
  </w:style>
  <w:style w:type="paragraph" w:styleId="BodyText">
    <w:name w:val="Body Text"/>
    <w:basedOn w:val="Normal"/>
    <w:link w:val="BodyTextChar"/>
    <w:uiPriority w:val="1"/>
    <w:semiHidden/>
    <w:unhideWhenUsed/>
    <w:qFormat/>
    <w:rsid w:val="00E10266"/>
    <w:pPr>
      <w:widowControl w:val="0"/>
      <w:autoSpaceDE w:val="0"/>
      <w:autoSpaceDN w:val="0"/>
      <w:spacing w:after="0" w:line="240" w:lineRule="auto"/>
    </w:pPr>
    <w:rPr>
      <w:rFonts w:ascii="Arial" w:eastAsia="Arial" w:hAnsi="Arial" w:cs="Arial"/>
      <w:sz w:val="24"/>
      <w:szCs w:val="24"/>
      <w:lang w:eastAsia="en-CA" w:bidi="en-CA"/>
    </w:rPr>
  </w:style>
  <w:style w:type="character" w:customStyle="1" w:styleId="BodyTextChar">
    <w:name w:val="Body Text Char"/>
    <w:basedOn w:val="DefaultParagraphFont"/>
    <w:link w:val="BodyText"/>
    <w:uiPriority w:val="1"/>
    <w:semiHidden/>
    <w:rsid w:val="00E10266"/>
    <w:rPr>
      <w:rFonts w:ascii="Arial" w:eastAsia="Arial" w:hAnsi="Arial" w:cs="Arial"/>
      <w:sz w:val="24"/>
      <w:szCs w:val="24"/>
      <w:lang w:eastAsia="en-CA" w:bidi="en-CA"/>
    </w:rPr>
  </w:style>
  <w:style w:type="paragraph" w:styleId="Bibliography">
    <w:name w:val="Bibliography"/>
    <w:basedOn w:val="Normal"/>
    <w:next w:val="Normal"/>
    <w:uiPriority w:val="37"/>
    <w:semiHidden/>
    <w:unhideWhenUsed/>
    <w:rsid w:val="00AB7639"/>
  </w:style>
  <w:style w:type="paragraph" w:styleId="BlockText">
    <w:name w:val="Block Text"/>
    <w:basedOn w:val="Normal"/>
    <w:uiPriority w:val="99"/>
    <w:semiHidden/>
    <w:unhideWhenUsed/>
    <w:rsid w:val="00AB763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AB7639"/>
    <w:pPr>
      <w:spacing w:after="120" w:line="480" w:lineRule="auto"/>
    </w:pPr>
  </w:style>
  <w:style w:type="character" w:customStyle="1" w:styleId="BodyText2Char">
    <w:name w:val="Body Text 2 Char"/>
    <w:basedOn w:val="DefaultParagraphFont"/>
    <w:link w:val="BodyText2"/>
    <w:uiPriority w:val="99"/>
    <w:semiHidden/>
    <w:rsid w:val="00AB7639"/>
  </w:style>
  <w:style w:type="paragraph" w:styleId="BodyText3">
    <w:name w:val="Body Text 3"/>
    <w:basedOn w:val="Normal"/>
    <w:link w:val="BodyText3Char"/>
    <w:uiPriority w:val="99"/>
    <w:semiHidden/>
    <w:unhideWhenUsed/>
    <w:rsid w:val="00AB7639"/>
    <w:pPr>
      <w:spacing w:after="120"/>
    </w:pPr>
    <w:rPr>
      <w:sz w:val="16"/>
      <w:szCs w:val="16"/>
    </w:rPr>
  </w:style>
  <w:style w:type="character" w:customStyle="1" w:styleId="BodyText3Char">
    <w:name w:val="Body Text 3 Char"/>
    <w:basedOn w:val="DefaultParagraphFont"/>
    <w:link w:val="BodyText3"/>
    <w:uiPriority w:val="99"/>
    <w:semiHidden/>
    <w:rsid w:val="00AB7639"/>
    <w:rPr>
      <w:sz w:val="16"/>
      <w:szCs w:val="16"/>
    </w:rPr>
  </w:style>
  <w:style w:type="paragraph" w:styleId="BodyTextFirstIndent">
    <w:name w:val="Body Text First Indent"/>
    <w:basedOn w:val="BodyText"/>
    <w:link w:val="BodyTextFirstIndentChar"/>
    <w:uiPriority w:val="99"/>
    <w:semiHidden/>
    <w:unhideWhenUsed/>
    <w:rsid w:val="00AB7639"/>
    <w:pPr>
      <w:widowControl/>
      <w:autoSpaceDE/>
      <w:autoSpaceDN/>
      <w:spacing w:after="160" w:line="259" w:lineRule="auto"/>
      <w:ind w:firstLine="360"/>
    </w:pPr>
    <w:rPr>
      <w:rFonts w:asciiTheme="minorHAnsi" w:eastAsiaTheme="minorHAnsi" w:hAnsiTheme="minorHAnsi" w:cstheme="minorBidi"/>
      <w:sz w:val="22"/>
      <w:szCs w:val="22"/>
      <w:lang w:eastAsia="en-US" w:bidi="ar-SA"/>
    </w:rPr>
  </w:style>
  <w:style w:type="character" w:customStyle="1" w:styleId="BodyTextFirstIndentChar">
    <w:name w:val="Body Text First Indent Char"/>
    <w:basedOn w:val="BodyTextChar"/>
    <w:link w:val="BodyTextFirstIndent"/>
    <w:uiPriority w:val="99"/>
    <w:semiHidden/>
    <w:rsid w:val="00AB7639"/>
    <w:rPr>
      <w:rFonts w:ascii="Arial" w:eastAsia="Arial" w:hAnsi="Arial" w:cs="Arial"/>
      <w:sz w:val="24"/>
      <w:szCs w:val="24"/>
      <w:lang w:eastAsia="en-CA" w:bidi="en-CA"/>
    </w:rPr>
  </w:style>
  <w:style w:type="paragraph" w:styleId="BodyTextIndent">
    <w:name w:val="Body Text Indent"/>
    <w:basedOn w:val="Normal"/>
    <w:link w:val="BodyTextIndentChar"/>
    <w:uiPriority w:val="99"/>
    <w:semiHidden/>
    <w:unhideWhenUsed/>
    <w:rsid w:val="00AB7639"/>
    <w:pPr>
      <w:spacing w:after="120"/>
      <w:ind w:left="283"/>
    </w:pPr>
  </w:style>
  <w:style w:type="character" w:customStyle="1" w:styleId="BodyTextIndentChar">
    <w:name w:val="Body Text Indent Char"/>
    <w:basedOn w:val="DefaultParagraphFont"/>
    <w:link w:val="BodyTextIndent"/>
    <w:uiPriority w:val="99"/>
    <w:semiHidden/>
    <w:rsid w:val="00AB7639"/>
  </w:style>
  <w:style w:type="paragraph" w:styleId="BodyTextFirstIndent2">
    <w:name w:val="Body Text First Indent 2"/>
    <w:basedOn w:val="BodyTextIndent"/>
    <w:link w:val="BodyTextFirstIndent2Char"/>
    <w:uiPriority w:val="99"/>
    <w:semiHidden/>
    <w:unhideWhenUsed/>
    <w:rsid w:val="00AB763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B7639"/>
  </w:style>
  <w:style w:type="paragraph" w:styleId="BodyTextIndent2">
    <w:name w:val="Body Text Indent 2"/>
    <w:basedOn w:val="Normal"/>
    <w:link w:val="BodyTextIndent2Char"/>
    <w:uiPriority w:val="99"/>
    <w:semiHidden/>
    <w:unhideWhenUsed/>
    <w:rsid w:val="00AB7639"/>
    <w:pPr>
      <w:spacing w:after="120" w:line="480" w:lineRule="auto"/>
      <w:ind w:left="283"/>
    </w:pPr>
  </w:style>
  <w:style w:type="character" w:customStyle="1" w:styleId="BodyTextIndent2Char">
    <w:name w:val="Body Text Indent 2 Char"/>
    <w:basedOn w:val="DefaultParagraphFont"/>
    <w:link w:val="BodyTextIndent2"/>
    <w:uiPriority w:val="99"/>
    <w:semiHidden/>
    <w:rsid w:val="00AB7639"/>
  </w:style>
  <w:style w:type="paragraph" w:styleId="BodyTextIndent3">
    <w:name w:val="Body Text Indent 3"/>
    <w:basedOn w:val="Normal"/>
    <w:link w:val="BodyTextIndent3Char"/>
    <w:uiPriority w:val="99"/>
    <w:semiHidden/>
    <w:unhideWhenUsed/>
    <w:rsid w:val="00AB76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7639"/>
    <w:rPr>
      <w:sz w:val="16"/>
      <w:szCs w:val="16"/>
    </w:rPr>
  </w:style>
  <w:style w:type="paragraph" w:styleId="Caption">
    <w:name w:val="caption"/>
    <w:basedOn w:val="Normal"/>
    <w:next w:val="Normal"/>
    <w:uiPriority w:val="35"/>
    <w:semiHidden/>
    <w:unhideWhenUsed/>
    <w:qFormat/>
    <w:rsid w:val="00AB763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B7639"/>
    <w:pPr>
      <w:spacing w:after="0" w:line="240" w:lineRule="auto"/>
      <w:ind w:left="4252"/>
    </w:pPr>
  </w:style>
  <w:style w:type="character" w:customStyle="1" w:styleId="ClosingChar">
    <w:name w:val="Closing Char"/>
    <w:basedOn w:val="DefaultParagraphFont"/>
    <w:link w:val="Closing"/>
    <w:uiPriority w:val="99"/>
    <w:semiHidden/>
    <w:rsid w:val="00AB7639"/>
  </w:style>
  <w:style w:type="paragraph" w:styleId="CommentText">
    <w:name w:val="annotation text"/>
    <w:basedOn w:val="Normal"/>
    <w:link w:val="CommentTextChar"/>
    <w:uiPriority w:val="99"/>
    <w:semiHidden/>
    <w:unhideWhenUsed/>
    <w:rsid w:val="00AB7639"/>
    <w:pPr>
      <w:spacing w:line="240" w:lineRule="auto"/>
    </w:pPr>
    <w:rPr>
      <w:sz w:val="20"/>
      <w:szCs w:val="20"/>
    </w:rPr>
  </w:style>
  <w:style w:type="character" w:customStyle="1" w:styleId="CommentTextChar">
    <w:name w:val="Comment Text Char"/>
    <w:basedOn w:val="DefaultParagraphFont"/>
    <w:link w:val="CommentText"/>
    <w:uiPriority w:val="99"/>
    <w:semiHidden/>
    <w:rsid w:val="00AB7639"/>
    <w:rPr>
      <w:sz w:val="20"/>
      <w:szCs w:val="20"/>
    </w:rPr>
  </w:style>
  <w:style w:type="paragraph" w:styleId="CommentSubject">
    <w:name w:val="annotation subject"/>
    <w:basedOn w:val="CommentText"/>
    <w:next w:val="CommentText"/>
    <w:link w:val="CommentSubjectChar"/>
    <w:uiPriority w:val="99"/>
    <w:semiHidden/>
    <w:unhideWhenUsed/>
    <w:rsid w:val="00AB7639"/>
    <w:rPr>
      <w:b/>
      <w:bCs/>
    </w:rPr>
  </w:style>
  <w:style w:type="character" w:customStyle="1" w:styleId="CommentSubjectChar">
    <w:name w:val="Comment Subject Char"/>
    <w:basedOn w:val="CommentTextChar"/>
    <w:link w:val="CommentSubject"/>
    <w:uiPriority w:val="99"/>
    <w:semiHidden/>
    <w:rsid w:val="00AB7639"/>
    <w:rPr>
      <w:b/>
      <w:bCs/>
      <w:sz w:val="20"/>
      <w:szCs w:val="20"/>
    </w:rPr>
  </w:style>
  <w:style w:type="paragraph" w:styleId="Date">
    <w:name w:val="Date"/>
    <w:basedOn w:val="Normal"/>
    <w:next w:val="Normal"/>
    <w:link w:val="DateChar"/>
    <w:uiPriority w:val="99"/>
    <w:semiHidden/>
    <w:unhideWhenUsed/>
    <w:rsid w:val="00AB7639"/>
  </w:style>
  <w:style w:type="character" w:customStyle="1" w:styleId="DateChar">
    <w:name w:val="Date Char"/>
    <w:basedOn w:val="DefaultParagraphFont"/>
    <w:link w:val="Date"/>
    <w:uiPriority w:val="99"/>
    <w:semiHidden/>
    <w:rsid w:val="00AB7639"/>
  </w:style>
  <w:style w:type="paragraph" w:styleId="DocumentMap">
    <w:name w:val="Document Map"/>
    <w:basedOn w:val="Normal"/>
    <w:link w:val="DocumentMapChar"/>
    <w:uiPriority w:val="99"/>
    <w:semiHidden/>
    <w:unhideWhenUsed/>
    <w:rsid w:val="00AB763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7639"/>
    <w:rPr>
      <w:rFonts w:ascii="Segoe UI" w:hAnsi="Segoe UI" w:cs="Segoe UI"/>
      <w:sz w:val="16"/>
      <w:szCs w:val="16"/>
    </w:rPr>
  </w:style>
  <w:style w:type="paragraph" w:styleId="E-mailSignature">
    <w:name w:val="E-mail Signature"/>
    <w:basedOn w:val="Normal"/>
    <w:link w:val="E-mailSignatureChar"/>
    <w:uiPriority w:val="99"/>
    <w:semiHidden/>
    <w:unhideWhenUsed/>
    <w:rsid w:val="00AB7639"/>
    <w:pPr>
      <w:spacing w:after="0" w:line="240" w:lineRule="auto"/>
    </w:pPr>
  </w:style>
  <w:style w:type="character" w:customStyle="1" w:styleId="E-mailSignatureChar">
    <w:name w:val="E-mail Signature Char"/>
    <w:basedOn w:val="DefaultParagraphFont"/>
    <w:link w:val="E-mailSignature"/>
    <w:uiPriority w:val="99"/>
    <w:semiHidden/>
    <w:rsid w:val="00AB7639"/>
  </w:style>
  <w:style w:type="paragraph" w:styleId="EndnoteText">
    <w:name w:val="endnote text"/>
    <w:basedOn w:val="Normal"/>
    <w:link w:val="EndnoteTextChar"/>
    <w:uiPriority w:val="99"/>
    <w:semiHidden/>
    <w:unhideWhenUsed/>
    <w:rsid w:val="00AB76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7639"/>
    <w:rPr>
      <w:sz w:val="20"/>
      <w:szCs w:val="20"/>
    </w:rPr>
  </w:style>
  <w:style w:type="paragraph" w:styleId="EnvelopeAddress">
    <w:name w:val="envelope address"/>
    <w:basedOn w:val="Normal"/>
    <w:uiPriority w:val="99"/>
    <w:semiHidden/>
    <w:unhideWhenUsed/>
    <w:rsid w:val="00AB763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763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7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639"/>
    <w:rPr>
      <w:sz w:val="20"/>
      <w:szCs w:val="20"/>
    </w:rPr>
  </w:style>
  <w:style w:type="character" w:customStyle="1" w:styleId="Heading1Char">
    <w:name w:val="Heading 1 Char"/>
    <w:basedOn w:val="DefaultParagraphFont"/>
    <w:link w:val="Heading1"/>
    <w:uiPriority w:val="9"/>
    <w:rsid w:val="00AB76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763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B763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763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763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763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76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763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B7639"/>
    <w:pPr>
      <w:spacing w:after="0" w:line="240" w:lineRule="auto"/>
    </w:pPr>
    <w:rPr>
      <w:i/>
      <w:iCs/>
    </w:rPr>
  </w:style>
  <w:style w:type="character" w:customStyle="1" w:styleId="HTMLAddressChar">
    <w:name w:val="HTML Address Char"/>
    <w:basedOn w:val="DefaultParagraphFont"/>
    <w:link w:val="HTMLAddress"/>
    <w:uiPriority w:val="99"/>
    <w:semiHidden/>
    <w:rsid w:val="00AB7639"/>
    <w:rPr>
      <w:i/>
      <w:iCs/>
    </w:rPr>
  </w:style>
  <w:style w:type="paragraph" w:styleId="HTMLPreformatted">
    <w:name w:val="HTML Preformatted"/>
    <w:basedOn w:val="Normal"/>
    <w:link w:val="HTMLPreformattedChar"/>
    <w:uiPriority w:val="99"/>
    <w:semiHidden/>
    <w:unhideWhenUsed/>
    <w:rsid w:val="00AB763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639"/>
    <w:rPr>
      <w:rFonts w:ascii="Consolas" w:hAnsi="Consolas"/>
      <w:sz w:val="20"/>
      <w:szCs w:val="20"/>
    </w:rPr>
  </w:style>
  <w:style w:type="paragraph" w:styleId="Index1">
    <w:name w:val="index 1"/>
    <w:basedOn w:val="Normal"/>
    <w:next w:val="Normal"/>
    <w:autoRedefine/>
    <w:uiPriority w:val="99"/>
    <w:semiHidden/>
    <w:unhideWhenUsed/>
    <w:rsid w:val="00AB7639"/>
    <w:pPr>
      <w:spacing w:after="0" w:line="240" w:lineRule="auto"/>
      <w:ind w:left="220" w:hanging="220"/>
    </w:pPr>
  </w:style>
  <w:style w:type="paragraph" w:styleId="Index2">
    <w:name w:val="index 2"/>
    <w:basedOn w:val="Normal"/>
    <w:next w:val="Normal"/>
    <w:autoRedefine/>
    <w:uiPriority w:val="99"/>
    <w:semiHidden/>
    <w:unhideWhenUsed/>
    <w:rsid w:val="00AB7639"/>
    <w:pPr>
      <w:spacing w:after="0" w:line="240" w:lineRule="auto"/>
      <w:ind w:left="440" w:hanging="220"/>
    </w:pPr>
  </w:style>
  <w:style w:type="paragraph" w:styleId="Index3">
    <w:name w:val="index 3"/>
    <w:basedOn w:val="Normal"/>
    <w:next w:val="Normal"/>
    <w:autoRedefine/>
    <w:uiPriority w:val="99"/>
    <w:semiHidden/>
    <w:unhideWhenUsed/>
    <w:rsid w:val="00AB7639"/>
    <w:pPr>
      <w:spacing w:after="0" w:line="240" w:lineRule="auto"/>
      <w:ind w:left="660" w:hanging="220"/>
    </w:pPr>
  </w:style>
  <w:style w:type="paragraph" w:styleId="Index4">
    <w:name w:val="index 4"/>
    <w:basedOn w:val="Normal"/>
    <w:next w:val="Normal"/>
    <w:autoRedefine/>
    <w:uiPriority w:val="99"/>
    <w:semiHidden/>
    <w:unhideWhenUsed/>
    <w:rsid w:val="00AB7639"/>
    <w:pPr>
      <w:spacing w:after="0" w:line="240" w:lineRule="auto"/>
      <w:ind w:left="880" w:hanging="220"/>
    </w:pPr>
  </w:style>
  <w:style w:type="paragraph" w:styleId="Index5">
    <w:name w:val="index 5"/>
    <w:basedOn w:val="Normal"/>
    <w:next w:val="Normal"/>
    <w:autoRedefine/>
    <w:uiPriority w:val="99"/>
    <w:semiHidden/>
    <w:unhideWhenUsed/>
    <w:rsid w:val="00AB7639"/>
    <w:pPr>
      <w:spacing w:after="0" w:line="240" w:lineRule="auto"/>
      <w:ind w:left="1100" w:hanging="220"/>
    </w:pPr>
  </w:style>
  <w:style w:type="paragraph" w:styleId="Index6">
    <w:name w:val="index 6"/>
    <w:basedOn w:val="Normal"/>
    <w:next w:val="Normal"/>
    <w:autoRedefine/>
    <w:uiPriority w:val="99"/>
    <w:semiHidden/>
    <w:unhideWhenUsed/>
    <w:rsid w:val="00AB7639"/>
    <w:pPr>
      <w:spacing w:after="0" w:line="240" w:lineRule="auto"/>
      <w:ind w:left="1320" w:hanging="220"/>
    </w:pPr>
  </w:style>
  <w:style w:type="paragraph" w:styleId="Index7">
    <w:name w:val="index 7"/>
    <w:basedOn w:val="Normal"/>
    <w:next w:val="Normal"/>
    <w:autoRedefine/>
    <w:uiPriority w:val="99"/>
    <w:semiHidden/>
    <w:unhideWhenUsed/>
    <w:rsid w:val="00AB7639"/>
    <w:pPr>
      <w:spacing w:after="0" w:line="240" w:lineRule="auto"/>
      <w:ind w:left="1540" w:hanging="220"/>
    </w:pPr>
  </w:style>
  <w:style w:type="paragraph" w:styleId="Index8">
    <w:name w:val="index 8"/>
    <w:basedOn w:val="Normal"/>
    <w:next w:val="Normal"/>
    <w:autoRedefine/>
    <w:uiPriority w:val="99"/>
    <w:semiHidden/>
    <w:unhideWhenUsed/>
    <w:rsid w:val="00AB7639"/>
    <w:pPr>
      <w:spacing w:after="0" w:line="240" w:lineRule="auto"/>
      <w:ind w:left="1760" w:hanging="220"/>
    </w:pPr>
  </w:style>
  <w:style w:type="paragraph" w:styleId="Index9">
    <w:name w:val="index 9"/>
    <w:basedOn w:val="Normal"/>
    <w:next w:val="Normal"/>
    <w:autoRedefine/>
    <w:uiPriority w:val="99"/>
    <w:semiHidden/>
    <w:unhideWhenUsed/>
    <w:rsid w:val="00AB7639"/>
    <w:pPr>
      <w:spacing w:after="0" w:line="240" w:lineRule="auto"/>
      <w:ind w:left="1980" w:hanging="220"/>
    </w:pPr>
  </w:style>
  <w:style w:type="paragraph" w:styleId="IndexHeading">
    <w:name w:val="index heading"/>
    <w:basedOn w:val="Normal"/>
    <w:next w:val="Index1"/>
    <w:uiPriority w:val="99"/>
    <w:semiHidden/>
    <w:unhideWhenUsed/>
    <w:rsid w:val="00AB763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76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7639"/>
    <w:rPr>
      <w:i/>
      <w:iCs/>
      <w:color w:val="4472C4" w:themeColor="accent1"/>
    </w:rPr>
  </w:style>
  <w:style w:type="paragraph" w:styleId="List">
    <w:name w:val="List"/>
    <w:basedOn w:val="Normal"/>
    <w:uiPriority w:val="99"/>
    <w:semiHidden/>
    <w:unhideWhenUsed/>
    <w:rsid w:val="00AB7639"/>
    <w:pPr>
      <w:ind w:left="283" w:hanging="283"/>
      <w:contextualSpacing/>
    </w:pPr>
  </w:style>
  <w:style w:type="paragraph" w:styleId="List2">
    <w:name w:val="List 2"/>
    <w:basedOn w:val="Normal"/>
    <w:uiPriority w:val="99"/>
    <w:semiHidden/>
    <w:unhideWhenUsed/>
    <w:rsid w:val="00AB7639"/>
    <w:pPr>
      <w:ind w:left="566" w:hanging="283"/>
      <w:contextualSpacing/>
    </w:pPr>
  </w:style>
  <w:style w:type="paragraph" w:styleId="List3">
    <w:name w:val="List 3"/>
    <w:basedOn w:val="Normal"/>
    <w:uiPriority w:val="99"/>
    <w:semiHidden/>
    <w:unhideWhenUsed/>
    <w:rsid w:val="00AB7639"/>
    <w:pPr>
      <w:ind w:left="849" w:hanging="283"/>
      <w:contextualSpacing/>
    </w:pPr>
  </w:style>
  <w:style w:type="paragraph" w:styleId="List4">
    <w:name w:val="List 4"/>
    <w:basedOn w:val="Normal"/>
    <w:uiPriority w:val="99"/>
    <w:semiHidden/>
    <w:unhideWhenUsed/>
    <w:rsid w:val="00AB7639"/>
    <w:pPr>
      <w:ind w:left="1132" w:hanging="283"/>
      <w:contextualSpacing/>
    </w:pPr>
  </w:style>
  <w:style w:type="paragraph" w:styleId="List5">
    <w:name w:val="List 5"/>
    <w:basedOn w:val="Normal"/>
    <w:uiPriority w:val="99"/>
    <w:semiHidden/>
    <w:unhideWhenUsed/>
    <w:rsid w:val="00AB7639"/>
    <w:pPr>
      <w:ind w:left="1415" w:hanging="283"/>
      <w:contextualSpacing/>
    </w:pPr>
  </w:style>
  <w:style w:type="paragraph" w:styleId="ListBullet">
    <w:name w:val="List Bullet"/>
    <w:basedOn w:val="Normal"/>
    <w:uiPriority w:val="99"/>
    <w:semiHidden/>
    <w:unhideWhenUsed/>
    <w:rsid w:val="00AB7639"/>
    <w:pPr>
      <w:numPr>
        <w:numId w:val="27"/>
      </w:numPr>
      <w:contextualSpacing/>
    </w:pPr>
  </w:style>
  <w:style w:type="paragraph" w:styleId="ListBullet2">
    <w:name w:val="List Bullet 2"/>
    <w:basedOn w:val="Normal"/>
    <w:uiPriority w:val="99"/>
    <w:semiHidden/>
    <w:unhideWhenUsed/>
    <w:rsid w:val="00AB7639"/>
    <w:pPr>
      <w:numPr>
        <w:numId w:val="28"/>
      </w:numPr>
      <w:contextualSpacing/>
    </w:pPr>
  </w:style>
  <w:style w:type="paragraph" w:styleId="ListBullet3">
    <w:name w:val="List Bullet 3"/>
    <w:basedOn w:val="Normal"/>
    <w:uiPriority w:val="99"/>
    <w:semiHidden/>
    <w:unhideWhenUsed/>
    <w:rsid w:val="00AB7639"/>
    <w:pPr>
      <w:numPr>
        <w:numId w:val="29"/>
      </w:numPr>
      <w:contextualSpacing/>
    </w:pPr>
  </w:style>
  <w:style w:type="paragraph" w:styleId="ListBullet4">
    <w:name w:val="List Bullet 4"/>
    <w:basedOn w:val="Normal"/>
    <w:uiPriority w:val="99"/>
    <w:semiHidden/>
    <w:unhideWhenUsed/>
    <w:rsid w:val="00AB7639"/>
    <w:pPr>
      <w:numPr>
        <w:numId w:val="30"/>
      </w:numPr>
      <w:contextualSpacing/>
    </w:pPr>
  </w:style>
  <w:style w:type="paragraph" w:styleId="ListBullet5">
    <w:name w:val="List Bullet 5"/>
    <w:basedOn w:val="Normal"/>
    <w:uiPriority w:val="99"/>
    <w:semiHidden/>
    <w:unhideWhenUsed/>
    <w:rsid w:val="00AB7639"/>
    <w:pPr>
      <w:numPr>
        <w:numId w:val="31"/>
      </w:numPr>
      <w:contextualSpacing/>
    </w:pPr>
  </w:style>
  <w:style w:type="paragraph" w:styleId="ListContinue">
    <w:name w:val="List Continue"/>
    <w:basedOn w:val="Normal"/>
    <w:uiPriority w:val="99"/>
    <w:semiHidden/>
    <w:unhideWhenUsed/>
    <w:rsid w:val="00AB7639"/>
    <w:pPr>
      <w:spacing w:after="120"/>
      <w:ind w:left="283"/>
      <w:contextualSpacing/>
    </w:pPr>
  </w:style>
  <w:style w:type="paragraph" w:styleId="ListContinue2">
    <w:name w:val="List Continue 2"/>
    <w:basedOn w:val="Normal"/>
    <w:uiPriority w:val="99"/>
    <w:semiHidden/>
    <w:unhideWhenUsed/>
    <w:rsid w:val="00AB7639"/>
    <w:pPr>
      <w:spacing w:after="120"/>
      <w:ind w:left="566"/>
      <w:contextualSpacing/>
    </w:pPr>
  </w:style>
  <w:style w:type="paragraph" w:styleId="ListContinue3">
    <w:name w:val="List Continue 3"/>
    <w:basedOn w:val="Normal"/>
    <w:uiPriority w:val="99"/>
    <w:semiHidden/>
    <w:unhideWhenUsed/>
    <w:rsid w:val="00AB7639"/>
    <w:pPr>
      <w:spacing w:after="120"/>
      <w:ind w:left="849"/>
      <w:contextualSpacing/>
    </w:pPr>
  </w:style>
  <w:style w:type="paragraph" w:styleId="ListContinue4">
    <w:name w:val="List Continue 4"/>
    <w:basedOn w:val="Normal"/>
    <w:uiPriority w:val="99"/>
    <w:semiHidden/>
    <w:unhideWhenUsed/>
    <w:rsid w:val="00AB7639"/>
    <w:pPr>
      <w:spacing w:after="120"/>
      <w:ind w:left="1132"/>
      <w:contextualSpacing/>
    </w:pPr>
  </w:style>
  <w:style w:type="paragraph" w:styleId="ListContinue5">
    <w:name w:val="List Continue 5"/>
    <w:basedOn w:val="Normal"/>
    <w:uiPriority w:val="99"/>
    <w:semiHidden/>
    <w:unhideWhenUsed/>
    <w:rsid w:val="00AB7639"/>
    <w:pPr>
      <w:spacing w:after="120"/>
      <w:ind w:left="1415"/>
      <w:contextualSpacing/>
    </w:pPr>
  </w:style>
  <w:style w:type="paragraph" w:styleId="ListNumber">
    <w:name w:val="List Number"/>
    <w:basedOn w:val="Normal"/>
    <w:uiPriority w:val="99"/>
    <w:semiHidden/>
    <w:unhideWhenUsed/>
    <w:rsid w:val="00AB7639"/>
    <w:pPr>
      <w:numPr>
        <w:numId w:val="32"/>
      </w:numPr>
      <w:contextualSpacing/>
    </w:pPr>
  </w:style>
  <w:style w:type="paragraph" w:styleId="ListNumber2">
    <w:name w:val="List Number 2"/>
    <w:basedOn w:val="Normal"/>
    <w:uiPriority w:val="99"/>
    <w:semiHidden/>
    <w:unhideWhenUsed/>
    <w:rsid w:val="00AB7639"/>
    <w:pPr>
      <w:numPr>
        <w:numId w:val="33"/>
      </w:numPr>
      <w:contextualSpacing/>
    </w:pPr>
  </w:style>
  <w:style w:type="paragraph" w:styleId="ListNumber3">
    <w:name w:val="List Number 3"/>
    <w:basedOn w:val="Normal"/>
    <w:uiPriority w:val="99"/>
    <w:semiHidden/>
    <w:unhideWhenUsed/>
    <w:rsid w:val="00AB7639"/>
    <w:pPr>
      <w:numPr>
        <w:numId w:val="34"/>
      </w:numPr>
      <w:contextualSpacing/>
    </w:pPr>
  </w:style>
  <w:style w:type="paragraph" w:styleId="ListNumber4">
    <w:name w:val="List Number 4"/>
    <w:basedOn w:val="Normal"/>
    <w:uiPriority w:val="99"/>
    <w:semiHidden/>
    <w:unhideWhenUsed/>
    <w:rsid w:val="00AB7639"/>
    <w:pPr>
      <w:numPr>
        <w:numId w:val="35"/>
      </w:numPr>
      <w:contextualSpacing/>
    </w:pPr>
  </w:style>
  <w:style w:type="paragraph" w:styleId="ListNumber5">
    <w:name w:val="List Number 5"/>
    <w:basedOn w:val="Normal"/>
    <w:uiPriority w:val="99"/>
    <w:semiHidden/>
    <w:unhideWhenUsed/>
    <w:rsid w:val="00AB7639"/>
    <w:pPr>
      <w:numPr>
        <w:numId w:val="36"/>
      </w:numPr>
      <w:contextualSpacing/>
    </w:pPr>
  </w:style>
  <w:style w:type="paragraph" w:styleId="MacroText">
    <w:name w:val="macro"/>
    <w:link w:val="MacroTextChar"/>
    <w:uiPriority w:val="99"/>
    <w:semiHidden/>
    <w:unhideWhenUsed/>
    <w:rsid w:val="00AB76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B7639"/>
    <w:rPr>
      <w:rFonts w:ascii="Consolas" w:hAnsi="Consolas"/>
      <w:sz w:val="20"/>
      <w:szCs w:val="20"/>
    </w:rPr>
  </w:style>
  <w:style w:type="paragraph" w:styleId="MessageHeader">
    <w:name w:val="Message Header"/>
    <w:basedOn w:val="Normal"/>
    <w:link w:val="MessageHeaderChar"/>
    <w:uiPriority w:val="99"/>
    <w:semiHidden/>
    <w:unhideWhenUsed/>
    <w:rsid w:val="00AB76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763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B7639"/>
    <w:rPr>
      <w:rFonts w:ascii="Times New Roman" w:hAnsi="Times New Roman" w:cs="Times New Roman"/>
      <w:sz w:val="24"/>
      <w:szCs w:val="24"/>
    </w:rPr>
  </w:style>
  <w:style w:type="paragraph" w:styleId="NormalIndent">
    <w:name w:val="Normal Indent"/>
    <w:basedOn w:val="Normal"/>
    <w:uiPriority w:val="99"/>
    <w:semiHidden/>
    <w:unhideWhenUsed/>
    <w:rsid w:val="00AB7639"/>
    <w:pPr>
      <w:ind w:left="720"/>
    </w:pPr>
  </w:style>
  <w:style w:type="paragraph" w:styleId="NoteHeading">
    <w:name w:val="Note Heading"/>
    <w:basedOn w:val="Normal"/>
    <w:next w:val="Normal"/>
    <w:link w:val="NoteHeadingChar"/>
    <w:uiPriority w:val="99"/>
    <w:semiHidden/>
    <w:unhideWhenUsed/>
    <w:rsid w:val="00AB7639"/>
    <w:pPr>
      <w:spacing w:after="0" w:line="240" w:lineRule="auto"/>
    </w:pPr>
  </w:style>
  <w:style w:type="character" w:customStyle="1" w:styleId="NoteHeadingChar">
    <w:name w:val="Note Heading Char"/>
    <w:basedOn w:val="DefaultParagraphFont"/>
    <w:link w:val="NoteHeading"/>
    <w:uiPriority w:val="99"/>
    <w:semiHidden/>
    <w:rsid w:val="00AB7639"/>
  </w:style>
  <w:style w:type="paragraph" w:styleId="PlainText">
    <w:name w:val="Plain Text"/>
    <w:basedOn w:val="Normal"/>
    <w:link w:val="PlainTextChar"/>
    <w:uiPriority w:val="99"/>
    <w:semiHidden/>
    <w:unhideWhenUsed/>
    <w:rsid w:val="00AB76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7639"/>
    <w:rPr>
      <w:rFonts w:ascii="Consolas" w:hAnsi="Consolas"/>
      <w:sz w:val="21"/>
      <w:szCs w:val="21"/>
    </w:rPr>
  </w:style>
  <w:style w:type="paragraph" w:styleId="Quote">
    <w:name w:val="Quote"/>
    <w:basedOn w:val="Normal"/>
    <w:next w:val="Normal"/>
    <w:link w:val="QuoteChar"/>
    <w:uiPriority w:val="29"/>
    <w:qFormat/>
    <w:rsid w:val="00AB763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7639"/>
    <w:rPr>
      <w:i/>
      <w:iCs/>
      <w:color w:val="404040" w:themeColor="text1" w:themeTint="BF"/>
    </w:rPr>
  </w:style>
  <w:style w:type="paragraph" w:styleId="Salutation">
    <w:name w:val="Salutation"/>
    <w:basedOn w:val="Normal"/>
    <w:next w:val="Normal"/>
    <w:link w:val="SalutationChar"/>
    <w:uiPriority w:val="99"/>
    <w:semiHidden/>
    <w:unhideWhenUsed/>
    <w:rsid w:val="00AB7639"/>
  </w:style>
  <w:style w:type="character" w:customStyle="1" w:styleId="SalutationChar">
    <w:name w:val="Salutation Char"/>
    <w:basedOn w:val="DefaultParagraphFont"/>
    <w:link w:val="Salutation"/>
    <w:uiPriority w:val="99"/>
    <w:semiHidden/>
    <w:rsid w:val="00AB7639"/>
  </w:style>
  <w:style w:type="paragraph" w:styleId="Signature">
    <w:name w:val="Signature"/>
    <w:basedOn w:val="Normal"/>
    <w:link w:val="SignatureChar"/>
    <w:uiPriority w:val="99"/>
    <w:semiHidden/>
    <w:unhideWhenUsed/>
    <w:rsid w:val="00AB7639"/>
    <w:pPr>
      <w:spacing w:after="0" w:line="240" w:lineRule="auto"/>
      <w:ind w:left="4252"/>
    </w:pPr>
  </w:style>
  <w:style w:type="character" w:customStyle="1" w:styleId="SignatureChar">
    <w:name w:val="Signature Char"/>
    <w:basedOn w:val="DefaultParagraphFont"/>
    <w:link w:val="Signature"/>
    <w:uiPriority w:val="99"/>
    <w:semiHidden/>
    <w:rsid w:val="00AB7639"/>
  </w:style>
  <w:style w:type="paragraph" w:styleId="Subtitle">
    <w:name w:val="Subtitle"/>
    <w:basedOn w:val="Normal"/>
    <w:next w:val="Normal"/>
    <w:link w:val="SubtitleChar"/>
    <w:uiPriority w:val="11"/>
    <w:qFormat/>
    <w:rsid w:val="00AB76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63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B7639"/>
    <w:pPr>
      <w:spacing w:after="0"/>
      <w:ind w:left="220" w:hanging="220"/>
    </w:pPr>
  </w:style>
  <w:style w:type="paragraph" w:styleId="TableofFigures">
    <w:name w:val="table of figures"/>
    <w:basedOn w:val="Normal"/>
    <w:next w:val="Normal"/>
    <w:uiPriority w:val="99"/>
    <w:semiHidden/>
    <w:unhideWhenUsed/>
    <w:rsid w:val="00AB7639"/>
    <w:pPr>
      <w:spacing w:after="0"/>
    </w:pPr>
  </w:style>
  <w:style w:type="paragraph" w:styleId="Title">
    <w:name w:val="Title"/>
    <w:basedOn w:val="Normal"/>
    <w:next w:val="Normal"/>
    <w:link w:val="TitleChar"/>
    <w:uiPriority w:val="10"/>
    <w:qFormat/>
    <w:rsid w:val="00AB7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63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B763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B7639"/>
    <w:pPr>
      <w:spacing w:after="100"/>
    </w:pPr>
  </w:style>
  <w:style w:type="paragraph" w:styleId="TOC2">
    <w:name w:val="toc 2"/>
    <w:basedOn w:val="Normal"/>
    <w:next w:val="Normal"/>
    <w:autoRedefine/>
    <w:uiPriority w:val="39"/>
    <w:semiHidden/>
    <w:unhideWhenUsed/>
    <w:rsid w:val="00AB7639"/>
    <w:pPr>
      <w:spacing w:after="100"/>
      <w:ind w:left="220"/>
    </w:pPr>
  </w:style>
  <w:style w:type="paragraph" w:styleId="TOC3">
    <w:name w:val="toc 3"/>
    <w:basedOn w:val="Normal"/>
    <w:next w:val="Normal"/>
    <w:autoRedefine/>
    <w:uiPriority w:val="39"/>
    <w:semiHidden/>
    <w:unhideWhenUsed/>
    <w:rsid w:val="00AB7639"/>
    <w:pPr>
      <w:spacing w:after="100"/>
      <w:ind w:left="440"/>
    </w:pPr>
  </w:style>
  <w:style w:type="paragraph" w:styleId="TOC4">
    <w:name w:val="toc 4"/>
    <w:basedOn w:val="Normal"/>
    <w:next w:val="Normal"/>
    <w:autoRedefine/>
    <w:uiPriority w:val="39"/>
    <w:semiHidden/>
    <w:unhideWhenUsed/>
    <w:rsid w:val="00AB7639"/>
    <w:pPr>
      <w:spacing w:after="100"/>
      <w:ind w:left="660"/>
    </w:pPr>
  </w:style>
  <w:style w:type="paragraph" w:styleId="TOC5">
    <w:name w:val="toc 5"/>
    <w:basedOn w:val="Normal"/>
    <w:next w:val="Normal"/>
    <w:autoRedefine/>
    <w:uiPriority w:val="39"/>
    <w:semiHidden/>
    <w:unhideWhenUsed/>
    <w:rsid w:val="00AB7639"/>
    <w:pPr>
      <w:spacing w:after="100"/>
      <w:ind w:left="880"/>
    </w:pPr>
  </w:style>
  <w:style w:type="paragraph" w:styleId="TOC6">
    <w:name w:val="toc 6"/>
    <w:basedOn w:val="Normal"/>
    <w:next w:val="Normal"/>
    <w:autoRedefine/>
    <w:uiPriority w:val="39"/>
    <w:semiHidden/>
    <w:unhideWhenUsed/>
    <w:rsid w:val="00AB7639"/>
    <w:pPr>
      <w:spacing w:after="100"/>
      <w:ind w:left="1100"/>
    </w:pPr>
  </w:style>
  <w:style w:type="paragraph" w:styleId="TOC7">
    <w:name w:val="toc 7"/>
    <w:basedOn w:val="Normal"/>
    <w:next w:val="Normal"/>
    <w:autoRedefine/>
    <w:uiPriority w:val="39"/>
    <w:semiHidden/>
    <w:unhideWhenUsed/>
    <w:rsid w:val="00AB7639"/>
    <w:pPr>
      <w:spacing w:after="100"/>
      <w:ind w:left="1320"/>
    </w:pPr>
  </w:style>
  <w:style w:type="paragraph" w:styleId="TOC8">
    <w:name w:val="toc 8"/>
    <w:basedOn w:val="Normal"/>
    <w:next w:val="Normal"/>
    <w:autoRedefine/>
    <w:uiPriority w:val="39"/>
    <w:semiHidden/>
    <w:unhideWhenUsed/>
    <w:rsid w:val="00AB7639"/>
    <w:pPr>
      <w:spacing w:after="100"/>
      <w:ind w:left="1540"/>
    </w:pPr>
  </w:style>
  <w:style w:type="paragraph" w:styleId="TOC9">
    <w:name w:val="toc 9"/>
    <w:basedOn w:val="Normal"/>
    <w:next w:val="Normal"/>
    <w:autoRedefine/>
    <w:uiPriority w:val="39"/>
    <w:semiHidden/>
    <w:unhideWhenUsed/>
    <w:rsid w:val="00AB7639"/>
    <w:pPr>
      <w:spacing w:after="100"/>
      <w:ind w:left="1760"/>
    </w:pPr>
  </w:style>
  <w:style w:type="paragraph" w:styleId="TOCHeading">
    <w:name w:val="TOC Heading"/>
    <w:basedOn w:val="Heading1"/>
    <w:next w:val="Normal"/>
    <w:uiPriority w:val="39"/>
    <w:semiHidden/>
    <w:unhideWhenUsed/>
    <w:qFormat/>
    <w:rsid w:val="00AB76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69962">
      <w:bodyDiv w:val="1"/>
      <w:marLeft w:val="0"/>
      <w:marRight w:val="0"/>
      <w:marTop w:val="0"/>
      <w:marBottom w:val="0"/>
      <w:divBdr>
        <w:top w:val="none" w:sz="0" w:space="0" w:color="auto"/>
        <w:left w:val="none" w:sz="0" w:space="0" w:color="auto"/>
        <w:bottom w:val="none" w:sz="0" w:space="0" w:color="auto"/>
        <w:right w:val="none" w:sz="0" w:space="0" w:color="auto"/>
      </w:divBdr>
    </w:div>
    <w:div w:id="1112558652">
      <w:bodyDiv w:val="1"/>
      <w:marLeft w:val="0"/>
      <w:marRight w:val="0"/>
      <w:marTop w:val="0"/>
      <w:marBottom w:val="0"/>
      <w:divBdr>
        <w:top w:val="none" w:sz="0" w:space="0" w:color="auto"/>
        <w:left w:val="none" w:sz="0" w:space="0" w:color="auto"/>
        <w:bottom w:val="none" w:sz="0" w:space="0" w:color="auto"/>
        <w:right w:val="none" w:sz="0" w:space="0" w:color="auto"/>
      </w:divBdr>
    </w:div>
    <w:div w:id="13505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169D61-A9D7-42BF-8E7D-DEF00A76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1074</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Services Policy</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Policy</dc:title>
  <dc:subject/>
  <dc:creator>Ron Cust</dc:creator>
  <cp:keywords/>
  <dc:description/>
  <cp:lastModifiedBy>svislandlake wildwillowenterprises.com</cp:lastModifiedBy>
  <cp:revision>25</cp:revision>
  <cp:lastPrinted>2019-02-03T16:58:00Z</cp:lastPrinted>
  <dcterms:created xsi:type="dcterms:W3CDTF">2018-10-29T05:48:00Z</dcterms:created>
  <dcterms:modified xsi:type="dcterms:W3CDTF">2024-06-03T16:10:00Z</dcterms:modified>
</cp:coreProperties>
</file>