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624B" w14:textId="77777777" w:rsidR="00775669" w:rsidRPr="00486035" w:rsidRDefault="0067340B" w:rsidP="00775669">
      <w:pPr>
        <w:pStyle w:val="Heading2"/>
        <w:spacing w:before="0" w:line="276" w:lineRule="auto"/>
        <w:rPr>
          <w:b w:val="0"/>
          <w:i w:val="0"/>
        </w:rPr>
      </w:pPr>
      <w:r w:rsidRPr="00486035">
        <w:rPr>
          <w:b w:val="0"/>
          <w:i w:val="0"/>
          <w:noProof/>
        </w:rPr>
        <mc:AlternateContent>
          <mc:Choice Requires="wps">
            <w:drawing>
              <wp:anchor distT="4294967295" distB="4294967295" distL="0" distR="0" simplePos="0" relativeHeight="251657216" behindDoc="0" locked="0" layoutInCell="1" allowOverlap="1" wp14:anchorId="7785627B" wp14:editId="7785627C">
                <wp:simplePos x="0" y="0"/>
                <wp:positionH relativeFrom="page">
                  <wp:posOffset>835025</wp:posOffset>
                </wp:positionH>
                <wp:positionV relativeFrom="paragraph">
                  <wp:posOffset>186054</wp:posOffset>
                </wp:positionV>
                <wp:extent cx="598043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6538AE8" id="Straight Connector 4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5.75pt,14.65pt" to="536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" strokeweight="1pt">
                <w10:wrap type="topAndBottom" anchorx="page"/>
              </v:line>
            </w:pict>
          </mc:Fallback>
        </mc:AlternateContent>
      </w:r>
    </w:p>
    <w:p w14:paraId="7785624C" w14:textId="4BA9B9E0" w:rsidR="00775669" w:rsidRPr="00BE20D1" w:rsidRDefault="00775669" w:rsidP="00775669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E20D1">
        <w:rPr>
          <w:rFonts w:ascii="Times New Roman" w:hAnsi="Times New Roman"/>
          <w:b/>
          <w:sz w:val="24"/>
          <w:szCs w:val="24"/>
        </w:rPr>
        <w:t xml:space="preserve">BYLAW OF THE SUMMER VILLAGE OF </w:t>
      </w:r>
      <w:r w:rsidR="00771066">
        <w:rPr>
          <w:rFonts w:ascii="Times New Roman" w:hAnsi="Times New Roman"/>
          <w:b/>
          <w:sz w:val="24"/>
          <w:szCs w:val="24"/>
        </w:rPr>
        <w:t>CASTLE ISLAND</w:t>
      </w:r>
      <w:r w:rsidRPr="00BE20D1">
        <w:rPr>
          <w:rFonts w:ascii="Times New Roman" w:hAnsi="Times New Roman"/>
          <w:b/>
          <w:sz w:val="24"/>
          <w:szCs w:val="24"/>
        </w:rPr>
        <w:t xml:space="preserve">, IN THE PROVINCE OF ALBERTA, TO </w:t>
      </w:r>
      <w:r w:rsidR="00BC22A0">
        <w:rPr>
          <w:rFonts w:ascii="Times New Roman" w:hAnsi="Times New Roman"/>
          <w:b/>
          <w:sz w:val="24"/>
          <w:szCs w:val="24"/>
        </w:rPr>
        <w:t>IMPOSE PENALTIES ON UNPAID TAXES</w:t>
      </w:r>
    </w:p>
    <w:p w14:paraId="7785624D" w14:textId="77777777" w:rsidR="00775669" w:rsidRPr="004171D9" w:rsidRDefault="0067340B" w:rsidP="00775669">
      <w:pPr>
        <w:pStyle w:val="Heading2"/>
        <w:spacing w:before="0" w:after="0" w:line="276" w:lineRule="auto"/>
        <w:jc w:val="center"/>
        <w:rPr>
          <w:rFonts w:ascii="Calibri" w:hAnsi="Calibri" w:cs="Calibri"/>
          <w:i w:val="0"/>
        </w:rPr>
      </w:pPr>
      <w:r w:rsidRPr="004171D9">
        <w:rPr>
          <w:rFonts w:ascii="Calibri" w:hAnsi="Calibri" w:cs="Calibri"/>
          <w:i w:val="0"/>
          <w:noProof/>
        </w:rPr>
        <mc:AlternateContent>
          <mc:Choice Requires="wps">
            <w:drawing>
              <wp:anchor distT="4294967295" distB="4294967295" distL="0" distR="0" simplePos="0" relativeHeight="251656192" behindDoc="0" locked="0" layoutInCell="1" allowOverlap="1" wp14:anchorId="7785627D" wp14:editId="7785627E">
                <wp:simplePos x="0" y="0"/>
                <wp:positionH relativeFrom="page">
                  <wp:posOffset>857885</wp:posOffset>
                </wp:positionH>
                <wp:positionV relativeFrom="paragraph">
                  <wp:posOffset>62864</wp:posOffset>
                </wp:positionV>
                <wp:extent cx="598043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11FCC6" id="Straight Connector 3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7.55pt,4.95pt" to="538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" strokeweight="1pt">
                <w10:wrap type="topAndBottom" anchorx="page"/>
              </v:line>
            </w:pict>
          </mc:Fallback>
        </mc:AlternateContent>
      </w:r>
    </w:p>
    <w:p w14:paraId="7785624F" w14:textId="77777777" w:rsidR="00BC22A0" w:rsidRPr="00BC22A0" w:rsidRDefault="00BC22A0" w:rsidP="00BC22A0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3888"/>
          <w:tab w:val="left" w:pos="4320"/>
          <w:tab w:val="left" w:pos="5040"/>
        </w:tabs>
        <w:ind w:left="720"/>
        <w:jc w:val="both"/>
        <w:rPr>
          <w:szCs w:val="22"/>
        </w:rPr>
      </w:pPr>
      <w:r w:rsidRPr="00BC22A0">
        <w:rPr>
          <w:b/>
          <w:szCs w:val="22"/>
        </w:rPr>
        <w:t>WHEREAS</w:t>
      </w:r>
      <w:r w:rsidRPr="00BC22A0">
        <w:rPr>
          <w:szCs w:val="22"/>
        </w:rPr>
        <w:t>, Section 344 and 345 of the Municipal Government Act, being Chapter M26, R.S.A. 2000, permits Council to pass a bylaw to impose a penalty on unpaid taxes, and</w:t>
      </w:r>
    </w:p>
    <w:p w14:paraId="77856250" w14:textId="77777777" w:rsidR="00BC22A0" w:rsidRPr="00BC22A0" w:rsidRDefault="00BC22A0" w:rsidP="00BC22A0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3888"/>
          <w:tab w:val="left" w:pos="4320"/>
          <w:tab w:val="left" w:pos="5040"/>
        </w:tabs>
        <w:ind w:left="720"/>
        <w:jc w:val="both"/>
        <w:rPr>
          <w:szCs w:val="22"/>
        </w:rPr>
      </w:pPr>
    </w:p>
    <w:p w14:paraId="77856251" w14:textId="6B8994A1" w:rsidR="00BC22A0" w:rsidRPr="00BC22A0" w:rsidRDefault="00BC22A0" w:rsidP="00BC22A0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3888"/>
          <w:tab w:val="left" w:pos="4320"/>
          <w:tab w:val="left" w:pos="5040"/>
        </w:tabs>
        <w:ind w:left="720"/>
        <w:jc w:val="both"/>
        <w:rPr>
          <w:szCs w:val="22"/>
        </w:rPr>
      </w:pPr>
      <w:r w:rsidRPr="00BC22A0">
        <w:rPr>
          <w:b/>
          <w:szCs w:val="22"/>
        </w:rPr>
        <w:t>WHEREAS</w:t>
      </w:r>
      <w:r w:rsidRPr="00BC22A0">
        <w:rPr>
          <w:szCs w:val="22"/>
        </w:rPr>
        <w:t>,</w:t>
      </w:r>
      <w:r w:rsidRPr="00BC22A0">
        <w:rPr>
          <w:b/>
          <w:szCs w:val="22"/>
        </w:rPr>
        <w:t xml:space="preserve"> </w:t>
      </w:r>
      <w:r w:rsidRPr="00BC22A0">
        <w:rPr>
          <w:szCs w:val="22"/>
        </w:rPr>
        <w:t xml:space="preserve">the Council of the Summer Village of </w:t>
      </w:r>
      <w:r w:rsidR="005011CF">
        <w:rPr>
          <w:szCs w:val="22"/>
        </w:rPr>
        <w:t>Castle Island</w:t>
      </w:r>
      <w:r w:rsidR="00774D50">
        <w:rPr>
          <w:szCs w:val="22"/>
        </w:rPr>
        <w:t>,</w:t>
      </w:r>
      <w:r w:rsidRPr="00BC22A0">
        <w:rPr>
          <w:szCs w:val="22"/>
        </w:rPr>
        <w:t xml:space="preserve"> in the province of Alberta, deems it expedient to impose penalties on unpaid taxes, and</w:t>
      </w:r>
    </w:p>
    <w:p w14:paraId="77856252" w14:textId="77777777" w:rsidR="00BC22A0" w:rsidRPr="00BC22A0" w:rsidRDefault="00BC22A0" w:rsidP="00BC22A0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3888"/>
          <w:tab w:val="left" w:pos="4320"/>
          <w:tab w:val="left" w:pos="5040"/>
        </w:tabs>
        <w:ind w:left="720"/>
        <w:jc w:val="both"/>
        <w:rPr>
          <w:szCs w:val="22"/>
        </w:rPr>
      </w:pPr>
    </w:p>
    <w:p w14:paraId="77856253" w14:textId="6D3A3D96" w:rsidR="00BC22A0" w:rsidRPr="00BC22A0" w:rsidRDefault="00BC22A0" w:rsidP="00BC22A0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3888"/>
          <w:tab w:val="left" w:pos="4320"/>
          <w:tab w:val="left" w:pos="5040"/>
        </w:tabs>
        <w:ind w:left="720"/>
        <w:jc w:val="both"/>
        <w:rPr>
          <w:szCs w:val="22"/>
        </w:rPr>
      </w:pPr>
      <w:r w:rsidRPr="00BC22A0">
        <w:rPr>
          <w:b/>
          <w:szCs w:val="22"/>
        </w:rPr>
        <w:t>WHEREAS</w:t>
      </w:r>
      <w:r w:rsidRPr="00BC22A0">
        <w:rPr>
          <w:szCs w:val="22"/>
        </w:rPr>
        <w:t xml:space="preserve">, the Taxes in the Summer Village of </w:t>
      </w:r>
      <w:r w:rsidR="005011CF">
        <w:rPr>
          <w:szCs w:val="22"/>
        </w:rPr>
        <w:t>Castle Island</w:t>
      </w:r>
      <w:r w:rsidRPr="00BC22A0">
        <w:rPr>
          <w:szCs w:val="22"/>
        </w:rPr>
        <w:t xml:space="preserve"> are due and payable by </w:t>
      </w:r>
      <w:r w:rsidR="004A00B6">
        <w:rPr>
          <w:szCs w:val="22"/>
        </w:rPr>
        <w:t>June 30</w:t>
      </w:r>
      <w:r w:rsidR="004A00B6" w:rsidRPr="004A00B6">
        <w:rPr>
          <w:szCs w:val="22"/>
          <w:vertAlign w:val="superscript"/>
        </w:rPr>
        <w:t>th</w:t>
      </w:r>
      <w:r w:rsidR="004A00B6">
        <w:rPr>
          <w:szCs w:val="22"/>
        </w:rPr>
        <w:t xml:space="preserve"> </w:t>
      </w:r>
      <w:r w:rsidRPr="00BC22A0">
        <w:rPr>
          <w:szCs w:val="22"/>
        </w:rPr>
        <w:t xml:space="preserve"> for the year in which the taxes are levied;</w:t>
      </w:r>
    </w:p>
    <w:p w14:paraId="77856254" w14:textId="77777777" w:rsidR="00BC22A0" w:rsidRPr="00BC22A0" w:rsidRDefault="00BC22A0" w:rsidP="00BC22A0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3888"/>
          <w:tab w:val="left" w:pos="4320"/>
          <w:tab w:val="left" w:pos="5040"/>
        </w:tabs>
        <w:ind w:left="720"/>
        <w:jc w:val="both"/>
        <w:rPr>
          <w:szCs w:val="22"/>
        </w:rPr>
      </w:pPr>
    </w:p>
    <w:p w14:paraId="77856255" w14:textId="6F0156DF" w:rsidR="00BC22A0" w:rsidRPr="00BC22A0" w:rsidRDefault="00BC22A0" w:rsidP="00BC22A0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3888"/>
          <w:tab w:val="left" w:pos="4320"/>
          <w:tab w:val="left" w:pos="5040"/>
        </w:tabs>
        <w:ind w:left="720"/>
        <w:jc w:val="both"/>
        <w:rPr>
          <w:szCs w:val="22"/>
        </w:rPr>
      </w:pPr>
      <w:r w:rsidRPr="00BC22A0">
        <w:rPr>
          <w:b/>
          <w:szCs w:val="22"/>
        </w:rPr>
        <w:t>NOW THEREFORE</w:t>
      </w:r>
      <w:r w:rsidRPr="00BC22A0">
        <w:rPr>
          <w:szCs w:val="22"/>
        </w:rPr>
        <w:t xml:space="preserve">, the Council of the Summer Village of </w:t>
      </w:r>
      <w:r w:rsidR="00840D09">
        <w:rPr>
          <w:szCs w:val="22"/>
        </w:rPr>
        <w:t>Castle Island</w:t>
      </w:r>
      <w:r w:rsidRPr="00BC22A0">
        <w:rPr>
          <w:szCs w:val="22"/>
        </w:rPr>
        <w:t xml:space="preserve"> enacts as follows;</w:t>
      </w:r>
    </w:p>
    <w:p w14:paraId="77856256" w14:textId="77777777" w:rsidR="00BC22A0" w:rsidRPr="00BC22A0" w:rsidRDefault="00BC22A0" w:rsidP="00BC22A0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3888"/>
          <w:tab w:val="left" w:pos="4320"/>
          <w:tab w:val="left" w:pos="5040"/>
        </w:tabs>
        <w:ind w:left="720"/>
        <w:jc w:val="both"/>
        <w:rPr>
          <w:szCs w:val="22"/>
        </w:rPr>
      </w:pPr>
    </w:p>
    <w:p w14:paraId="77856257" w14:textId="517E6D40" w:rsidR="002A162F" w:rsidRPr="004226EB" w:rsidRDefault="002A162F" w:rsidP="004226EB">
      <w:pPr>
        <w:pStyle w:val="BodyText"/>
        <w:numPr>
          <w:ilvl w:val="0"/>
          <w:numId w:val="4"/>
        </w:numPr>
        <w:kinsoku w:val="0"/>
        <w:overflowPunct w:val="0"/>
        <w:spacing w:after="0"/>
        <w:ind w:right="134"/>
        <w:jc w:val="both"/>
        <w:rPr>
          <w:szCs w:val="22"/>
        </w:rPr>
      </w:pPr>
      <w:r w:rsidRPr="004226EB">
        <w:rPr>
          <w:szCs w:val="22"/>
        </w:rPr>
        <w:t xml:space="preserve">Where any taxes levied for the current year remain unpaid after </w:t>
      </w:r>
      <w:r w:rsidR="004A00B6">
        <w:rPr>
          <w:szCs w:val="22"/>
        </w:rPr>
        <w:t>June 30</w:t>
      </w:r>
      <w:r w:rsidR="004A00B6" w:rsidRPr="004A00B6">
        <w:rPr>
          <w:szCs w:val="22"/>
          <w:vertAlign w:val="superscript"/>
        </w:rPr>
        <w:t>th</w:t>
      </w:r>
      <w:r w:rsidR="004A00B6">
        <w:rPr>
          <w:szCs w:val="22"/>
        </w:rPr>
        <w:t xml:space="preserve">, </w:t>
      </w:r>
      <w:r w:rsidRPr="004226EB">
        <w:rPr>
          <w:szCs w:val="22"/>
        </w:rPr>
        <w:t>these outstanding taxes are subject to a penalty thereon in the amount of</w:t>
      </w:r>
      <w:r w:rsidR="00F152FE">
        <w:rPr>
          <w:szCs w:val="22"/>
        </w:rPr>
        <w:t xml:space="preserve"> 12%</w:t>
      </w:r>
      <w:r w:rsidRPr="004226EB">
        <w:rPr>
          <w:szCs w:val="22"/>
        </w:rPr>
        <w:t xml:space="preserve"> on the </w:t>
      </w:r>
      <w:r w:rsidR="00017A11">
        <w:rPr>
          <w:szCs w:val="22"/>
        </w:rPr>
        <w:t>1</w:t>
      </w:r>
      <w:r w:rsidR="00017A11" w:rsidRPr="00017A11">
        <w:rPr>
          <w:szCs w:val="22"/>
          <w:vertAlign w:val="superscript"/>
        </w:rPr>
        <w:t>st</w:t>
      </w:r>
      <w:r w:rsidRPr="004226EB">
        <w:rPr>
          <w:szCs w:val="22"/>
        </w:rPr>
        <w:t xml:space="preserve"> day of </w:t>
      </w:r>
      <w:r w:rsidR="00E2287F">
        <w:rPr>
          <w:szCs w:val="22"/>
        </w:rPr>
        <w:t>July</w:t>
      </w:r>
      <w:r w:rsidRPr="004226EB">
        <w:rPr>
          <w:szCs w:val="22"/>
        </w:rPr>
        <w:t>.</w:t>
      </w:r>
    </w:p>
    <w:p w14:paraId="77856258" w14:textId="77777777" w:rsidR="004226EB" w:rsidRPr="004226EB" w:rsidRDefault="004226EB" w:rsidP="004226EB">
      <w:pPr>
        <w:pStyle w:val="BodyText"/>
        <w:kinsoku w:val="0"/>
        <w:overflowPunct w:val="0"/>
        <w:spacing w:after="0"/>
        <w:ind w:left="1080" w:right="134"/>
        <w:jc w:val="both"/>
        <w:rPr>
          <w:szCs w:val="22"/>
        </w:rPr>
      </w:pPr>
    </w:p>
    <w:p w14:paraId="77856259" w14:textId="77777777" w:rsidR="004226EB" w:rsidRPr="004226EB" w:rsidRDefault="002A162F" w:rsidP="004226EB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4226EB">
        <w:rPr>
          <w:sz w:val="22"/>
          <w:szCs w:val="22"/>
        </w:rPr>
        <w:t xml:space="preserve">For the purpose of section 1 a reference to “the outstanding taxes” shall be deemed not to include the amount of any penalties thereon. </w:t>
      </w:r>
    </w:p>
    <w:p w14:paraId="7785625A" w14:textId="77777777" w:rsidR="004226EB" w:rsidRPr="004226EB" w:rsidRDefault="004226EB" w:rsidP="004226EB">
      <w:pPr>
        <w:pStyle w:val="Default"/>
        <w:ind w:left="1080"/>
        <w:jc w:val="both"/>
        <w:rPr>
          <w:sz w:val="22"/>
          <w:szCs w:val="22"/>
        </w:rPr>
      </w:pPr>
    </w:p>
    <w:p w14:paraId="7785625B" w14:textId="77777777" w:rsidR="00017A11" w:rsidRDefault="004226EB" w:rsidP="00017A1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4226EB">
        <w:rPr>
          <w:sz w:val="22"/>
          <w:szCs w:val="22"/>
        </w:rPr>
        <w:t>Any taxes which are not paid on or before the 31</w:t>
      </w:r>
      <w:r w:rsidR="00017A11" w:rsidRPr="00017A11">
        <w:rPr>
          <w:sz w:val="22"/>
          <w:szCs w:val="22"/>
          <w:vertAlign w:val="superscript"/>
        </w:rPr>
        <w:t>st</w:t>
      </w:r>
      <w:r w:rsidRPr="004226EB">
        <w:rPr>
          <w:sz w:val="22"/>
          <w:szCs w:val="22"/>
        </w:rPr>
        <w:t xml:space="preserve"> day of December of the current year, shall be deemed to be in arrears and shall be in each subsequent calendar year, subject to a penalty of 18</w:t>
      </w:r>
      <w:r w:rsidR="00017A11">
        <w:rPr>
          <w:sz w:val="22"/>
          <w:szCs w:val="22"/>
        </w:rPr>
        <w:t xml:space="preserve">% </w:t>
      </w:r>
      <w:r w:rsidRPr="004226EB">
        <w:rPr>
          <w:sz w:val="22"/>
          <w:szCs w:val="22"/>
        </w:rPr>
        <w:t xml:space="preserve">on the </w:t>
      </w:r>
      <w:r w:rsidR="00017A11">
        <w:rPr>
          <w:sz w:val="22"/>
          <w:szCs w:val="22"/>
        </w:rPr>
        <w:t>1</w:t>
      </w:r>
      <w:r w:rsidR="00017A11" w:rsidRPr="00017A11">
        <w:rPr>
          <w:sz w:val="22"/>
          <w:szCs w:val="22"/>
          <w:vertAlign w:val="superscript"/>
        </w:rPr>
        <w:t>st</w:t>
      </w:r>
      <w:r w:rsidRPr="004226EB">
        <w:rPr>
          <w:sz w:val="22"/>
          <w:szCs w:val="22"/>
        </w:rPr>
        <w:t xml:space="preserve"> day of January with respect to the amount of taxes so in arrears.  This provision applies to any taxes which are levied but remain unpaid as of the 31</w:t>
      </w:r>
      <w:r w:rsidR="00017A11" w:rsidRPr="00017A11">
        <w:rPr>
          <w:sz w:val="22"/>
          <w:szCs w:val="22"/>
          <w:vertAlign w:val="superscript"/>
        </w:rPr>
        <w:t>st</w:t>
      </w:r>
      <w:r w:rsidRPr="004226EB">
        <w:rPr>
          <w:sz w:val="22"/>
          <w:szCs w:val="22"/>
        </w:rPr>
        <w:t xml:space="preserve"> day of December, and to all taxes which may hereafter be deemed to be in arrears in accordance with section 345 of the Municipal Government Act. </w:t>
      </w:r>
    </w:p>
    <w:p w14:paraId="7785625C" w14:textId="77777777" w:rsidR="00017A11" w:rsidRDefault="00017A11" w:rsidP="00017A11">
      <w:pPr>
        <w:pStyle w:val="Default"/>
        <w:ind w:left="1080"/>
        <w:jc w:val="both"/>
        <w:rPr>
          <w:sz w:val="22"/>
          <w:szCs w:val="22"/>
        </w:rPr>
      </w:pPr>
    </w:p>
    <w:p w14:paraId="77856261" w14:textId="77777777" w:rsidR="004226EB" w:rsidRPr="004226EB" w:rsidRDefault="004226EB" w:rsidP="004226EB">
      <w:pPr>
        <w:pStyle w:val="ListParagraph"/>
        <w:numPr>
          <w:ilvl w:val="0"/>
          <w:numId w:val="4"/>
        </w:numPr>
        <w:tabs>
          <w:tab w:val="left" w:pos="840"/>
        </w:tabs>
        <w:spacing w:before="0"/>
        <w:jc w:val="both"/>
        <w:rPr>
          <w:rFonts w:ascii="Tahoma" w:hAnsi="Tahoma" w:cs="Tahoma"/>
        </w:rPr>
      </w:pPr>
      <w:r w:rsidRPr="004226EB">
        <w:rPr>
          <w:rFonts w:ascii="Tahoma" w:hAnsi="Tahoma" w:cs="Tahoma"/>
        </w:rPr>
        <w:t>THAT this BYLAW shall come into force and have effect on the date of the third and final reading.</w:t>
      </w:r>
    </w:p>
    <w:p w14:paraId="77856266" w14:textId="77777777" w:rsidR="00747603" w:rsidRPr="00043D93" w:rsidRDefault="00747603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77856267" w14:textId="07344012" w:rsidR="00747603" w:rsidRDefault="00747603" w:rsidP="00043D93">
      <w:pPr>
        <w:pStyle w:val="BodyTextIndent"/>
        <w:jc w:val="both"/>
        <w:rPr>
          <w:rFonts w:cs="Tahoma"/>
          <w:sz w:val="22"/>
          <w:szCs w:val="22"/>
        </w:rPr>
      </w:pPr>
      <w:r w:rsidRPr="00043D93">
        <w:rPr>
          <w:rFonts w:cs="Tahoma"/>
          <w:sz w:val="22"/>
          <w:szCs w:val="22"/>
        </w:rPr>
        <w:t xml:space="preserve">Read a first time on this </w:t>
      </w:r>
      <w:r w:rsidR="00756CD9">
        <w:rPr>
          <w:rFonts w:cs="Tahoma"/>
          <w:sz w:val="22"/>
          <w:szCs w:val="22"/>
        </w:rPr>
        <w:t>2</w:t>
      </w:r>
      <w:r w:rsidR="00E2287F">
        <w:rPr>
          <w:rFonts w:cs="Tahoma"/>
          <w:sz w:val="22"/>
          <w:szCs w:val="22"/>
        </w:rPr>
        <w:t>2</w:t>
      </w:r>
      <w:r w:rsidR="00E2287F" w:rsidRPr="00E2287F">
        <w:rPr>
          <w:rFonts w:cs="Tahoma"/>
          <w:sz w:val="22"/>
          <w:szCs w:val="22"/>
          <w:vertAlign w:val="superscript"/>
        </w:rPr>
        <w:t>nd</w:t>
      </w:r>
      <w:r w:rsidR="00E2287F">
        <w:rPr>
          <w:rFonts w:cs="Tahoma"/>
          <w:sz w:val="22"/>
          <w:szCs w:val="22"/>
        </w:rPr>
        <w:t xml:space="preserve"> </w:t>
      </w:r>
      <w:r w:rsidRPr="00043D93">
        <w:rPr>
          <w:rFonts w:cs="Tahoma"/>
          <w:sz w:val="22"/>
          <w:szCs w:val="22"/>
        </w:rPr>
        <w:t>day of A</w:t>
      </w:r>
      <w:r w:rsidR="00E2287F">
        <w:rPr>
          <w:rFonts w:cs="Tahoma"/>
          <w:sz w:val="22"/>
          <w:szCs w:val="22"/>
        </w:rPr>
        <w:t>pril</w:t>
      </w:r>
      <w:r w:rsidRPr="00043D93">
        <w:rPr>
          <w:rFonts w:cs="Tahoma"/>
          <w:sz w:val="22"/>
          <w:szCs w:val="22"/>
        </w:rPr>
        <w:t>, 20</w:t>
      </w:r>
      <w:r w:rsidR="004226EB">
        <w:rPr>
          <w:rFonts w:cs="Tahoma"/>
          <w:sz w:val="22"/>
          <w:szCs w:val="22"/>
        </w:rPr>
        <w:t>2</w:t>
      </w:r>
      <w:r w:rsidR="00E2287F">
        <w:rPr>
          <w:rFonts w:cs="Tahoma"/>
          <w:sz w:val="22"/>
          <w:szCs w:val="22"/>
        </w:rPr>
        <w:t>4</w:t>
      </w:r>
      <w:r w:rsidRPr="00043D93">
        <w:rPr>
          <w:rFonts w:cs="Tahoma"/>
          <w:sz w:val="22"/>
          <w:szCs w:val="22"/>
        </w:rPr>
        <w:t>.</w:t>
      </w:r>
    </w:p>
    <w:p w14:paraId="77856268" w14:textId="77777777" w:rsidR="00043D93" w:rsidRPr="00043D93" w:rsidRDefault="00043D93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77856269" w14:textId="34500963" w:rsidR="00747603" w:rsidRDefault="00747603" w:rsidP="00043D93">
      <w:pPr>
        <w:pStyle w:val="BodyTextIndent"/>
        <w:jc w:val="both"/>
        <w:rPr>
          <w:rFonts w:cs="Tahoma"/>
          <w:sz w:val="22"/>
          <w:szCs w:val="22"/>
        </w:rPr>
      </w:pPr>
      <w:r w:rsidRPr="00043D93">
        <w:rPr>
          <w:rFonts w:cs="Tahoma"/>
          <w:sz w:val="22"/>
          <w:szCs w:val="22"/>
        </w:rPr>
        <w:t xml:space="preserve">Read a second time on this </w:t>
      </w:r>
      <w:r w:rsidR="00E2287F">
        <w:rPr>
          <w:rFonts w:cs="Tahoma"/>
          <w:sz w:val="22"/>
          <w:szCs w:val="22"/>
        </w:rPr>
        <w:t>22</w:t>
      </w:r>
      <w:r w:rsidR="00E2287F" w:rsidRPr="00E2287F">
        <w:rPr>
          <w:rFonts w:cs="Tahoma"/>
          <w:sz w:val="22"/>
          <w:szCs w:val="22"/>
          <w:vertAlign w:val="superscript"/>
        </w:rPr>
        <w:t>nd</w:t>
      </w:r>
      <w:r w:rsidR="00E2287F">
        <w:rPr>
          <w:rFonts w:cs="Tahoma"/>
          <w:sz w:val="22"/>
          <w:szCs w:val="22"/>
        </w:rPr>
        <w:t xml:space="preserve"> </w:t>
      </w:r>
      <w:r w:rsidRPr="00043D93">
        <w:rPr>
          <w:rFonts w:cs="Tahoma"/>
          <w:sz w:val="22"/>
          <w:szCs w:val="22"/>
        </w:rPr>
        <w:t>day of A</w:t>
      </w:r>
      <w:r w:rsidR="00E2287F">
        <w:rPr>
          <w:rFonts w:cs="Tahoma"/>
          <w:sz w:val="22"/>
          <w:szCs w:val="22"/>
        </w:rPr>
        <w:t>pril</w:t>
      </w:r>
      <w:r w:rsidRPr="00043D93">
        <w:rPr>
          <w:rFonts w:cs="Tahoma"/>
          <w:sz w:val="22"/>
          <w:szCs w:val="22"/>
        </w:rPr>
        <w:t>, 20</w:t>
      </w:r>
      <w:r w:rsidR="004226EB">
        <w:rPr>
          <w:rFonts w:cs="Tahoma"/>
          <w:sz w:val="22"/>
          <w:szCs w:val="22"/>
        </w:rPr>
        <w:t>2</w:t>
      </w:r>
      <w:r w:rsidR="00E2287F">
        <w:rPr>
          <w:rFonts w:cs="Tahoma"/>
          <w:sz w:val="22"/>
          <w:szCs w:val="22"/>
        </w:rPr>
        <w:t>4</w:t>
      </w:r>
      <w:r w:rsidRPr="00043D93">
        <w:rPr>
          <w:rFonts w:cs="Tahoma"/>
          <w:sz w:val="22"/>
          <w:szCs w:val="22"/>
        </w:rPr>
        <w:t xml:space="preserve">. </w:t>
      </w:r>
    </w:p>
    <w:p w14:paraId="7785626A" w14:textId="4E749885" w:rsidR="00043D93" w:rsidRDefault="00043D93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7785626C" w14:textId="35EA163E" w:rsidR="00043D93" w:rsidRPr="00043D93" w:rsidRDefault="00747603" w:rsidP="00043D93">
      <w:pPr>
        <w:pStyle w:val="BodyTextIndent"/>
        <w:jc w:val="both"/>
        <w:rPr>
          <w:rFonts w:cs="Tahoma"/>
          <w:sz w:val="22"/>
          <w:szCs w:val="22"/>
        </w:rPr>
      </w:pPr>
      <w:r w:rsidRPr="00043D93">
        <w:rPr>
          <w:rFonts w:cs="Tahoma"/>
          <w:sz w:val="22"/>
          <w:szCs w:val="22"/>
        </w:rPr>
        <w:t xml:space="preserve">Unanimous Consent to proceed to third reading on this </w:t>
      </w:r>
      <w:r w:rsidR="00AF560E">
        <w:rPr>
          <w:rFonts w:cs="Tahoma"/>
          <w:sz w:val="22"/>
          <w:szCs w:val="22"/>
        </w:rPr>
        <w:t>2</w:t>
      </w:r>
      <w:r w:rsidR="00E2287F">
        <w:rPr>
          <w:rFonts w:cs="Tahoma"/>
          <w:sz w:val="22"/>
          <w:szCs w:val="22"/>
        </w:rPr>
        <w:t>2</w:t>
      </w:r>
      <w:r w:rsidR="00E2287F" w:rsidRPr="00E2287F">
        <w:rPr>
          <w:rFonts w:cs="Tahoma"/>
          <w:sz w:val="22"/>
          <w:szCs w:val="22"/>
          <w:vertAlign w:val="superscript"/>
        </w:rPr>
        <w:t>nd</w:t>
      </w:r>
      <w:r w:rsidR="00E2287F">
        <w:rPr>
          <w:rFonts w:cs="Tahoma"/>
          <w:sz w:val="22"/>
          <w:szCs w:val="22"/>
        </w:rPr>
        <w:t xml:space="preserve"> </w:t>
      </w:r>
      <w:r w:rsidRPr="00043D93">
        <w:rPr>
          <w:rFonts w:cs="Tahoma"/>
          <w:sz w:val="22"/>
          <w:szCs w:val="22"/>
        </w:rPr>
        <w:t>day of A</w:t>
      </w:r>
      <w:r w:rsidR="00E2287F">
        <w:rPr>
          <w:rFonts w:cs="Tahoma"/>
          <w:sz w:val="22"/>
          <w:szCs w:val="22"/>
        </w:rPr>
        <w:t>pril</w:t>
      </w:r>
      <w:r w:rsidRPr="00043D93">
        <w:rPr>
          <w:rFonts w:cs="Tahoma"/>
          <w:sz w:val="22"/>
          <w:szCs w:val="22"/>
        </w:rPr>
        <w:t>, 20</w:t>
      </w:r>
      <w:r w:rsidR="004226EB">
        <w:rPr>
          <w:rFonts w:cs="Tahoma"/>
          <w:sz w:val="22"/>
          <w:szCs w:val="22"/>
        </w:rPr>
        <w:t>2</w:t>
      </w:r>
      <w:r w:rsidR="00E2287F">
        <w:rPr>
          <w:rFonts w:cs="Tahoma"/>
          <w:sz w:val="22"/>
          <w:szCs w:val="22"/>
        </w:rPr>
        <w:t>4</w:t>
      </w:r>
      <w:r w:rsidRPr="00043D93">
        <w:rPr>
          <w:rFonts w:cs="Tahoma"/>
          <w:sz w:val="22"/>
          <w:szCs w:val="22"/>
        </w:rPr>
        <w:t xml:space="preserve">. </w:t>
      </w:r>
    </w:p>
    <w:p w14:paraId="79519AA2" w14:textId="77777777" w:rsidR="007B417A" w:rsidRDefault="007B417A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0A252F67" w14:textId="77777777" w:rsidR="009C6D9F" w:rsidRDefault="009C6D9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2015C44F" w14:textId="77777777" w:rsidR="009C6D9F" w:rsidRDefault="009C6D9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25887A4F" w14:textId="77777777" w:rsidR="00E2287F" w:rsidRDefault="00E2287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5D5F1AB5" w14:textId="77777777" w:rsidR="00E2287F" w:rsidRDefault="00E2287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57C0C6BF" w14:textId="77777777" w:rsidR="00E2287F" w:rsidRDefault="00E2287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149D22A0" w14:textId="77777777" w:rsidR="00E2287F" w:rsidRDefault="00E2287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772E812B" w14:textId="77777777" w:rsidR="00E2287F" w:rsidRDefault="00E2287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7A475778" w14:textId="77777777" w:rsidR="00E2287F" w:rsidRDefault="00E2287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1ABCA28D" w14:textId="77777777" w:rsidR="009C6D9F" w:rsidRDefault="009C6D9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1CF7CB2F" w14:textId="77777777" w:rsidR="009C6D9F" w:rsidRDefault="009C6D9F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62FF2140" w14:textId="77777777" w:rsidR="007B417A" w:rsidRDefault="007B417A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7785626D" w14:textId="205598BF" w:rsidR="00747603" w:rsidRDefault="00747603" w:rsidP="00043D93">
      <w:pPr>
        <w:pStyle w:val="BodyTextIndent"/>
        <w:jc w:val="both"/>
        <w:rPr>
          <w:rFonts w:cs="Tahoma"/>
          <w:sz w:val="22"/>
          <w:szCs w:val="22"/>
        </w:rPr>
      </w:pPr>
      <w:r w:rsidRPr="00043D93">
        <w:rPr>
          <w:rFonts w:cs="Tahoma"/>
          <w:sz w:val="22"/>
          <w:szCs w:val="22"/>
        </w:rPr>
        <w:t xml:space="preserve">Read a third and final time on this </w:t>
      </w:r>
      <w:r w:rsidR="007B417A">
        <w:rPr>
          <w:rFonts w:cs="Tahoma"/>
          <w:sz w:val="22"/>
          <w:szCs w:val="22"/>
        </w:rPr>
        <w:t>2</w:t>
      </w:r>
      <w:r w:rsidR="00C17F0F">
        <w:rPr>
          <w:rFonts w:cs="Tahoma"/>
          <w:sz w:val="22"/>
          <w:szCs w:val="22"/>
        </w:rPr>
        <w:t>2</w:t>
      </w:r>
      <w:r w:rsidR="00C17F0F" w:rsidRPr="00C17F0F">
        <w:rPr>
          <w:rFonts w:cs="Tahoma"/>
          <w:sz w:val="22"/>
          <w:szCs w:val="22"/>
          <w:vertAlign w:val="superscript"/>
        </w:rPr>
        <w:t>nd</w:t>
      </w:r>
      <w:r w:rsidR="00C17F0F">
        <w:rPr>
          <w:rFonts w:cs="Tahoma"/>
          <w:sz w:val="22"/>
          <w:szCs w:val="22"/>
        </w:rPr>
        <w:t xml:space="preserve"> </w:t>
      </w:r>
      <w:r w:rsidRPr="00043D93">
        <w:rPr>
          <w:rFonts w:cs="Tahoma"/>
          <w:sz w:val="22"/>
          <w:szCs w:val="22"/>
        </w:rPr>
        <w:t>day of A</w:t>
      </w:r>
      <w:r w:rsidR="00C17F0F">
        <w:rPr>
          <w:rFonts w:cs="Tahoma"/>
          <w:sz w:val="22"/>
          <w:szCs w:val="22"/>
        </w:rPr>
        <w:t>pril</w:t>
      </w:r>
      <w:r w:rsidRPr="00043D93">
        <w:rPr>
          <w:rFonts w:cs="Tahoma"/>
          <w:sz w:val="22"/>
          <w:szCs w:val="22"/>
        </w:rPr>
        <w:t>, 20</w:t>
      </w:r>
      <w:r w:rsidR="004226EB">
        <w:rPr>
          <w:rFonts w:cs="Tahoma"/>
          <w:sz w:val="22"/>
          <w:szCs w:val="22"/>
        </w:rPr>
        <w:t>2</w:t>
      </w:r>
      <w:r w:rsidR="00C17F0F">
        <w:rPr>
          <w:rFonts w:cs="Tahoma"/>
          <w:sz w:val="22"/>
          <w:szCs w:val="22"/>
        </w:rPr>
        <w:t>4</w:t>
      </w:r>
      <w:r w:rsidR="004226EB">
        <w:rPr>
          <w:rFonts w:cs="Tahoma"/>
          <w:sz w:val="22"/>
          <w:szCs w:val="22"/>
        </w:rPr>
        <w:t>.</w:t>
      </w:r>
      <w:r w:rsidRPr="00043D93">
        <w:rPr>
          <w:rFonts w:cs="Tahoma"/>
          <w:sz w:val="22"/>
          <w:szCs w:val="22"/>
        </w:rPr>
        <w:t xml:space="preserve"> </w:t>
      </w:r>
    </w:p>
    <w:p w14:paraId="7785626E" w14:textId="77777777" w:rsidR="00043D93" w:rsidRPr="00043D93" w:rsidRDefault="00043D93" w:rsidP="00043D93">
      <w:pPr>
        <w:pStyle w:val="BodyTextIndent"/>
        <w:jc w:val="both"/>
        <w:rPr>
          <w:rFonts w:cs="Tahoma"/>
          <w:sz w:val="22"/>
          <w:szCs w:val="22"/>
        </w:rPr>
      </w:pPr>
    </w:p>
    <w:p w14:paraId="7785626F" w14:textId="2293BEE7" w:rsidR="00747603" w:rsidRPr="00043D93" w:rsidRDefault="00747603" w:rsidP="00043D93">
      <w:pPr>
        <w:pStyle w:val="BodyTextIndent"/>
        <w:jc w:val="both"/>
        <w:rPr>
          <w:rFonts w:cs="Tahoma"/>
          <w:sz w:val="22"/>
          <w:szCs w:val="22"/>
        </w:rPr>
      </w:pPr>
      <w:r w:rsidRPr="00043D93">
        <w:rPr>
          <w:rFonts w:cs="Tahoma"/>
          <w:sz w:val="22"/>
          <w:szCs w:val="22"/>
        </w:rPr>
        <w:t xml:space="preserve">Signed this </w:t>
      </w:r>
      <w:r w:rsidR="007B417A">
        <w:rPr>
          <w:rFonts w:cs="Tahoma"/>
          <w:sz w:val="22"/>
          <w:szCs w:val="22"/>
        </w:rPr>
        <w:t>2</w:t>
      </w:r>
      <w:r w:rsidR="00C17F0F">
        <w:rPr>
          <w:rFonts w:cs="Tahoma"/>
          <w:sz w:val="22"/>
          <w:szCs w:val="22"/>
        </w:rPr>
        <w:t>2</w:t>
      </w:r>
      <w:r w:rsidR="00C17F0F" w:rsidRPr="00C17F0F">
        <w:rPr>
          <w:rFonts w:cs="Tahoma"/>
          <w:sz w:val="22"/>
          <w:szCs w:val="22"/>
          <w:vertAlign w:val="superscript"/>
        </w:rPr>
        <w:t>nd</w:t>
      </w:r>
      <w:r w:rsidR="00C17F0F">
        <w:rPr>
          <w:rFonts w:cs="Tahoma"/>
          <w:sz w:val="22"/>
          <w:szCs w:val="22"/>
        </w:rPr>
        <w:t xml:space="preserve"> </w:t>
      </w:r>
      <w:r w:rsidRPr="00043D93">
        <w:rPr>
          <w:rFonts w:cs="Tahoma"/>
          <w:sz w:val="22"/>
          <w:szCs w:val="22"/>
        </w:rPr>
        <w:t>day of A</w:t>
      </w:r>
      <w:r w:rsidR="00C17F0F">
        <w:rPr>
          <w:rFonts w:cs="Tahoma"/>
          <w:sz w:val="22"/>
          <w:szCs w:val="22"/>
        </w:rPr>
        <w:t>pril</w:t>
      </w:r>
      <w:r w:rsidRPr="00043D93">
        <w:rPr>
          <w:rFonts w:cs="Tahoma"/>
          <w:sz w:val="22"/>
          <w:szCs w:val="22"/>
        </w:rPr>
        <w:t>, 20</w:t>
      </w:r>
      <w:r w:rsidR="004226EB">
        <w:rPr>
          <w:rFonts w:cs="Tahoma"/>
          <w:sz w:val="22"/>
          <w:szCs w:val="22"/>
        </w:rPr>
        <w:t>2</w:t>
      </w:r>
      <w:r w:rsidR="00C17F0F">
        <w:rPr>
          <w:rFonts w:cs="Tahoma"/>
          <w:sz w:val="22"/>
          <w:szCs w:val="22"/>
        </w:rPr>
        <w:t>4</w:t>
      </w:r>
      <w:r w:rsidRPr="00043D93">
        <w:rPr>
          <w:rFonts w:cs="Tahoma"/>
          <w:sz w:val="22"/>
          <w:szCs w:val="22"/>
        </w:rPr>
        <w:t>.</w:t>
      </w:r>
    </w:p>
    <w:p w14:paraId="77856270" w14:textId="77777777" w:rsidR="00747603" w:rsidRPr="00BE20D1" w:rsidRDefault="00747603" w:rsidP="00747603">
      <w:pPr>
        <w:pStyle w:val="BodyText"/>
        <w:rPr>
          <w:rFonts w:cs="Tahoma"/>
          <w:szCs w:val="22"/>
        </w:rPr>
      </w:pPr>
    </w:p>
    <w:p w14:paraId="77856271" w14:textId="77777777" w:rsidR="00747603" w:rsidRPr="00BE20D1" w:rsidRDefault="00747603" w:rsidP="00747603">
      <w:pPr>
        <w:pStyle w:val="BodyText"/>
        <w:jc w:val="right"/>
        <w:rPr>
          <w:rFonts w:cs="Tahoma"/>
          <w:szCs w:val="22"/>
        </w:rPr>
      </w:pPr>
    </w:p>
    <w:p w14:paraId="77856272" w14:textId="77777777" w:rsidR="00747603" w:rsidRPr="00BE20D1" w:rsidRDefault="00747603" w:rsidP="00747603">
      <w:pPr>
        <w:pStyle w:val="BodyText"/>
        <w:jc w:val="right"/>
        <w:rPr>
          <w:rFonts w:cs="Tahoma"/>
          <w:szCs w:val="22"/>
        </w:rPr>
      </w:pPr>
    </w:p>
    <w:p w14:paraId="77856273" w14:textId="77777777" w:rsidR="00747603" w:rsidRPr="00BE20D1" w:rsidRDefault="0067340B" w:rsidP="00747603">
      <w:pPr>
        <w:pStyle w:val="BodyText"/>
        <w:jc w:val="right"/>
        <w:rPr>
          <w:rFonts w:cs="Tahoma"/>
          <w:szCs w:val="22"/>
        </w:rPr>
      </w:pPr>
      <w:r w:rsidRPr="00BE20D1">
        <w:rPr>
          <w:rFonts w:cs="Tahoma"/>
          <w:noProof/>
          <w:szCs w:val="22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7785627F" wp14:editId="77856280">
                <wp:simplePos x="0" y="0"/>
                <wp:positionH relativeFrom="page">
                  <wp:posOffset>4183380</wp:posOffset>
                </wp:positionH>
                <wp:positionV relativeFrom="paragraph">
                  <wp:posOffset>231139</wp:posOffset>
                </wp:positionV>
                <wp:extent cx="267589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8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62D146" id="Straight Connector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4pt,18.2pt" to="54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" strokeweight=".27489mm">
                <w10:wrap type="topAndBottom" anchorx="page"/>
              </v:line>
            </w:pict>
          </mc:Fallback>
        </mc:AlternateContent>
      </w:r>
    </w:p>
    <w:p w14:paraId="77856274" w14:textId="3A917E7A" w:rsidR="00747603" w:rsidRPr="00BE20D1" w:rsidRDefault="00597DC8" w:rsidP="00747603">
      <w:pPr>
        <w:pStyle w:val="BodyText"/>
        <w:spacing w:before="5"/>
        <w:jc w:val="right"/>
        <w:rPr>
          <w:rFonts w:cs="Tahoma"/>
          <w:szCs w:val="22"/>
        </w:rPr>
      </w:pPr>
      <w:r>
        <w:rPr>
          <w:rFonts w:cs="Tahoma"/>
          <w:szCs w:val="22"/>
        </w:rPr>
        <w:t>Deputy Mayor, Calvin Smith</w:t>
      </w:r>
    </w:p>
    <w:p w14:paraId="77856275" w14:textId="77777777" w:rsidR="00747603" w:rsidRDefault="00747603" w:rsidP="00747603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</w:p>
    <w:p w14:paraId="77856276" w14:textId="77777777" w:rsidR="00162C6F" w:rsidRDefault="00162C6F" w:rsidP="00747603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</w:p>
    <w:p w14:paraId="77856277" w14:textId="77777777" w:rsidR="00774D50" w:rsidRPr="00BE20D1" w:rsidRDefault="00774D50" w:rsidP="00747603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</w:p>
    <w:p w14:paraId="77856278" w14:textId="77777777" w:rsidR="00747603" w:rsidRPr="00BE20D1" w:rsidRDefault="0067340B" w:rsidP="00747603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  <w:r w:rsidRPr="00BE20D1">
        <w:rPr>
          <w:rFonts w:cs="Tahoma"/>
          <w:noProof/>
          <w:szCs w:val="22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77856281" wp14:editId="77856282">
                <wp:simplePos x="0" y="0"/>
                <wp:positionH relativeFrom="page">
                  <wp:posOffset>4183380</wp:posOffset>
                </wp:positionH>
                <wp:positionV relativeFrom="paragraph">
                  <wp:posOffset>213994</wp:posOffset>
                </wp:positionV>
                <wp:extent cx="2718435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7049FC" id="Straight Connector 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4pt,16.85pt" to="543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" strokeweight=".27489mm">
                <w10:wrap type="topAndBottom" anchorx="page"/>
              </v:line>
            </w:pict>
          </mc:Fallback>
        </mc:AlternateContent>
      </w:r>
    </w:p>
    <w:p w14:paraId="77856279" w14:textId="77777777" w:rsidR="00747603" w:rsidRPr="00BE20D1" w:rsidRDefault="00747603" w:rsidP="00747603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  <w:r w:rsidRPr="00BE20D1">
        <w:rPr>
          <w:rFonts w:cs="Tahoma"/>
          <w:szCs w:val="22"/>
        </w:rPr>
        <w:t>Chief Administrative Officer, Wendy</w:t>
      </w:r>
      <w:r w:rsidRPr="00BE20D1">
        <w:rPr>
          <w:rFonts w:cs="Tahoma"/>
          <w:spacing w:val="-17"/>
          <w:szCs w:val="22"/>
        </w:rPr>
        <w:t xml:space="preserve"> </w:t>
      </w:r>
      <w:r w:rsidRPr="00BE20D1">
        <w:rPr>
          <w:rFonts w:cs="Tahoma"/>
          <w:szCs w:val="22"/>
        </w:rPr>
        <w:t>Wildman</w:t>
      </w:r>
    </w:p>
    <w:p w14:paraId="7785627A" w14:textId="77777777" w:rsidR="00E00DC7" w:rsidRPr="00BE20D1" w:rsidRDefault="00E00DC7" w:rsidP="00747603">
      <w:pPr>
        <w:ind w:left="1440" w:hanging="720"/>
        <w:jc w:val="both"/>
        <w:rPr>
          <w:rFonts w:cs="Tahoma"/>
          <w:szCs w:val="22"/>
        </w:rPr>
      </w:pPr>
    </w:p>
    <w:sectPr w:rsidR="00E00DC7" w:rsidRPr="00BE20D1" w:rsidSect="00A377EA">
      <w:headerReference w:type="default" r:id="rId7"/>
      <w:footerReference w:type="default" r:id="rId8"/>
      <w:pgSz w:w="12240" w:h="15840" w:code="1"/>
      <w:pgMar w:top="567" w:right="144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D140" w14:textId="77777777" w:rsidR="00A377EA" w:rsidRDefault="00A377EA">
      <w:r>
        <w:separator/>
      </w:r>
    </w:p>
  </w:endnote>
  <w:endnote w:type="continuationSeparator" w:id="0">
    <w:p w14:paraId="16749DC3" w14:textId="77777777" w:rsidR="00A377EA" w:rsidRDefault="00A377EA">
      <w:r>
        <w:continuationSeparator/>
      </w:r>
    </w:p>
  </w:endnote>
  <w:endnote w:type="continuationNotice" w:id="1">
    <w:p w14:paraId="0E94B8F2" w14:textId="77777777" w:rsidR="00A377EA" w:rsidRDefault="00A37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628E" w14:textId="75DE8798" w:rsidR="00E84494" w:rsidRPr="005A7027" w:rsidRDefault="00E84494" w:rsidP="003B42C5">
    <w:pPr>
      <w:pStyle w:val="Footer"/>
      <w:jc w:val="right"/>
      <w:rPr>
        <w:sz w:val="16"/>
        <w:szCs w:val="16"/>
      </w:rPr>
    </w:pPr>
    <w:r w:rsidRPr="005A7027">
      <w:rPr>
        <w:sz w:val="16"/>
        <w:szCs w:val="16"/>
      </w:rPr>
      <w:t xml:space="preserve">BYLAW NO. </w:t>
    </w:r>
    <w:r w:rsidR="00771066">
      <w:rPr>
        <w:sz w:val="16"/>
        <w:szCs w:val="16"/>
      </w:rPr>
      <w:t>202</w:t>
    </w:r>
    <w:r w:rsidR="00AC52FF">
      <w:rPr>
        <w:sz w:val="16"/>
        <w:szCs w:val="16"/>
      </w:rPr>
      <w:t>4</w:t>
    </w:r>
    <w:r w:rsidR="00771066">
      <w:rPr>
        <w:sz w:val="16"/>
        <w:szCs w:val="16"/>
      </w:rPr>
      <w:t>-0</w:t>
    </w:r>
    <w:r w:rsidR="00AC52FF">
      <w:rPr>
        <w:sz w:val="16"/>
        <w:szCs w:val="16"/>
      </w:rPr>
      <w:t>3</w:t>
    </w:r>
  </w:p>
  <w:p w14:paraId="7785628F" w14:textId="77777777" w:rsidR="00E84494" w:rsidRPr="005A7027" w:rsidRDefault="00E84494" w:rsidP="003B42C5">
    <w:pPr>
      <w:pStyle w:val="Footer"/>
      <w:jc w:val="right"/>
      <w:rPr>
        <w:noProof/>
        <w:sz w:val="16"/>
        <w:szCs w:val="16"/>
      </w:rPr>
    </w:pPr>
    <w:r w:rsidRPr="005A7027">
      <w:rPr>
        <w:sz w:val="16"/>
        <w:szCs w:val="16"/>
      </w:rPr>
      <w:fldChar w:fldCharType="begin"/>
    </w:r>
    <w:r w:rsidRPr="005A7027">
      <w:rPr>
        <w:sz w:val="16"/>
        <w:szCs w:val="16"/>
      </w:rPr>
      <w:instrText xml:space="preserve"> PAGE   \* MERGEFORMAT </w:instrText>
    </w:r>
    <w:r w:rsidRPr="005A7027">
      <w:rPr>
        <w:sz w:val="16"/>
        <w:szCs w:val="16"/>
      </w:rPr>
      <w:fldChar w:fldCharType="separate"/>
    </w:r>
    <w:r w:rsidRPr="005A7027">
      <w:rPr>
        <w:noProof/>
        <w:sz w:val="16"/>
        <w:szCs w:val="16"/>
      </w:rPr>
      <w:t>2</w:t>
    </w:r>
    <w:r w:rsidRPr="005A702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A119" w14:textId="77777777" w:rsidR="00A377EA" w:rsidRDefault="00A377EA">
      <w:r>
        <w:separator/>
      </w:r>
    </w:p>
  </w:footnote>
  <w:footnote w:type="continuationSeparator" w:id="0">
    <w:p w14:paraId="64B1B564" w14:textId="77777777" w:rsidR="00A377EA" w:rsidRDefault="00A377EA">
      <w:r>
        <w:continuationSeparator/>
      </w:r>
    </w:p>
  </w:footnote>
  <w:footnote w:type="continuationNotice" w:id="1">
    <w:p w14:paraId="67326F37" w14:textId="77777777" w:rsidR="00A377EA" w:rsidRDefault="00A37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6289" w14:textId="1E36FF67" w:rsidR="002E20CA" w:rsidRPr="002E20CA" w:rsidRDefault="00E84494" w:rsidP="002E20CA">
    <w:pPr>
      <w:pStyle w:val="Heading2"/>
      <w:spacing w:before="0" w:line="276" w:lineRule="auto"/>
      <w:jc w:val="right"/>
      <w:rPr>
        <w:rFonts w:ascii="Tahoma" w:hAnsi="Tahoma" w:cs="Tahoma"/>
        <w:i w:val="0"/>
        <w:sz w:val="20"/>
        <w:szCs w:val="20"/>
      </w:rPr>
    </w:pPr>
    <w:r w:rsidRPr="00BE20D1">
      <w:rPr>
        <w:rFonts w:ascii="Tahoma" w:hAnsi="Tahoma" w:cs="Tahoma"/>
        <w:i w:val="0"/>
        <w:sz w:val="20"/>
        <w:szCs w:val="20"/>
      </w:rPr>
      <w:t xml:space="preserve">BYLAW NO. </w:t>
    </w:r>
    <w:r w:rsidR="00771066">
      <w:rPr>
        <w:rFonts w:ascii="Tahoma" w:hAnsi="Tahoma" w:cs="Tahoma"/>
        <w:i w:val="0"/>
        <w:sz w:val="20"/>
        <w:szCs w:val="20"/>
      </w:rPr>
      <w:t>202</w:t>
    </w:r>
    <w:r w:rsidR="00AC52FF">
      <w:rPr>
        <w:rFonts w:ascii="Tahoma" w:hAnsi="Tahoma" w:cs="Tahoma"/>
        <w:i w:val="0"/>
        <w:sz w:val="20"/>
        <w:szCs w:val="20"/>
      </w:rPr>
      <w:t>4</w:t>
    </w:r>
    <w:r w:rsidR="00771066">
      <w:rPr>
        <w:rFonts w:ascii="Tahoma" w:hAnsi="Tahoma" w:cs="Tahoma"/>
        <w:i w:val="0"/>
        <w:sz w:val="20"/>
        <w:szCs w:val="20"/>
      </w:rPr>
      <w:t>-0</w:t>
    </w:r>
    <w:r w:rsidR="00AC52FF">
      <w:rPr>
        <w:rFonts w:ascii="Tahoma" w:hAnsi="Tahoma" w:cs="Tahoma"/>
        <w:i w:val="0"/>
        <w:sz w:val="20"/>
        <w:szCs w:val="20"/>
      </w:rPr>
      <w:t>3</w:t>
    </w:r>
  </w:p>
  <w:p w14:paraId="7785628A" w14:textId="77777777" w:rsidR="00E84494" w:rsidRPr="00BE20D1" w:rsidRDefault="00E84494" w:rsidP="00775669">
    <w:pPr>
      <w:pStyle w:val="Heading2"/>
      <w:spacing w:before="0" w:line="276" w:lineRule="auto"/>
      <w:jc w:val="right"/>
      <w:rPr>
        <w:rFonts w:ascii="Tahoma" w:hAnsi="Tahoma" w:cs="Tahoma"/>
        <w:i w:val="0"/>
        <w:sz w:val="20"/>
        <w:szCs w:val="20"/>
      </w:rPr>
    </w:pPr>
  </w:p>
  <w:p w14:paraId="7785628B" w14:textId="77777777" w:rsidR="00E84494" w:rsidRPr="00BE20D1" w:rsidRDefault="00E84494" w:rsidP="00775669">
    <w:pPr>
      <w:pStyle w:val="Heading2"/>
      <w:spacing w:before="0" w:line="276" w:lineRule="auto"/>
      <w:jc w:val="right"/>
      <w:rPr>
        <w:rFonts w:ascii="Tahoma" w:hAnsi="Tahoma" w:cs="Tahoma"/>
        <w:i w:val="0"/>
        <w:sz w:val="20"/>
        <w:szCs w:val="20"/>
      </w:rPr>
    </w:pPr>
    <w:r w:rsidRPr="00BE20D1">
      <w:rPr>
        <w:rFonts w:ascii="Tahoma" w:hAnsi="Tahoma" w:cs="Tahoma"/>
        <w:i w:val="0"/>
        <w:sz w:val="20"/>
        <w:szCs w:val="20"/>
      </w:rPr>
      <w:t>Municipal Government Act RSA 2000 Chapter M-26</w:t>
    </w:r>
  </w:p>
  <w:p w14:paraId="7785628C" w14:textId="77777777" w:rsidR="00E84494" w:rsidRDefault="00BC22A0" w:rsidP="00775669">
    <w:pPr>
      <w:pStyle w:val="Heading2"/>
      <w:spacing w:before="0" w:line="276" w:lineRule="auto"/>
      <w:jc w:val="right"/>
      <w:rPr>
        <w:rFonts w:ascii="Tahoma" w:hAnsi="Tahoma" w:cs="Tahoma"/>
        <w:i w:val="0"/>
        <w:sz w:val="20"/>
        <w:szCs w:val="20"/>
      </w:rPr>
    </w:pPr>
    <w:r>
      <w:rPr>
        <w:rFonts w:ascii="Tahoma" w:hAnsi="Tahoma" w:cs="Tahoma"/>
        <w:i w:val="0"/>
        <w:sz w:val="20"/>
        <w:szCs w:val="20"/>
      </w:rPr>
      <w:t>Section 344 &amp; 345</w:t>
    </w:r>
  </w:p>
  <w:p w14:paraId="7785628D" w14:textId="77777777" w:rsidR="00E84494" w:rsidRPr="00BE299D" w:rsidRDefault="00E84494" w:rsidP="00BE29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829"/>
    <w:multiLevelType w:val="hybridMultilevel"/>
    <w:tmpl w:val="426C836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00CA1"/>
    <w:multiLevelType w:val="hybridMultilevel"/>
    <w:tmpl w:val="8482033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02B1093"/>
    <w:multiLevelType w:val="hybridMultilevel"/>
    <w:tmpl w:val="CC66DC1A"/>
    <w:lvl w:ilvl="0" w:tplc="6D6894A0">
      <w:start w:val="1"/>
      <w:numFmt w:val="decimal"/>
      <w:lvlText w:val="%1."/>
      <w:lvlJc w:val="left"/>
      <w:pPr>
        <w:ind w:left="840" w:hanging="721"/>
      </w:pPr>
      <w:rPr>
        <w:rFonts w:ascii="Calibri" w:eastAsia="Arial Rounded MT Bold" w:hAnsi="Calibri" w:cs="Calibri" w:hint="default"/>
        <w:w w:val="99"/>
        <w:sz w:val="22"/>
        <w:szCs w:val="22"/>
      </w:rPr>
    </w:lvl>
    <w:lvl w:ilvl="1" w:tplc="A10600A8">
      <w:numFmt w:val="bullet"/>
      <w:lvlText w:val="•"/>
      <w:lvlJc w:val="left"/>
      <w:pPr>
        <w:ind w:left="1714" w:hanging="721"/>
      </w:pPr>
      <w:rPr>
        <w:rFonts w:hint="default"/>
      </w:rPr>
    </w:lvl>
    <w:lvl w:ilvl="2" w:tplc="AFA25E58">
      <w:numFmt w:val="bullet"/>
      <w:lvlText w:val="•"/>
      <w:lvlJc w:val="left"/>
      <w:pPr>
        <w:ind w:left="2588" w:hanging="721"/>
      </w:pPr>
      <w:rPr>
        <w:rFonts w:hint="default"/>
      </w:rPr>
    </w:lvl>
    <w:lvl w:ilvl="3" w:tplc="DAF21FAE">
      <w:numFmt w:val="bullet"/>
      <w:lvlText w:val="•"/>
      <w:lvlJc w:val="left"/>
      <w:pPr>
        <w:ind w:left="3462" w:hanging="721"/>
      </w:pPr>
      <w:rPr>
        <w:rFonts w:hint="default"/>
      </w:rPr>
    </w:lvl>
    <w:lvl w:ilvl="4" w:tplc="9E825802">
      <w:numFmt w:val="bullet"/>
      <w:lvlText w:val="•"/>
      <w:lvlJc w:val="left"/>
      <w:pPr>
        <w:ind w:left="4336" w:hanging="721"/>
      </w:pPr>
      <w:rPr>
        <w:rFonts w:hint="default"/>
      </w:rPr>
    </w:lvl>
    <w:lvl w:ilvl="5" w:tplc="B9544044">
      <w:numFmt w:val="bullet"/>
      <w:lvlText w:val="•"/>
      <w:lvlJc w:val="left"/>
      <w:pPr>
        <w:ind w:left="5210" w:hanging="721"/>
      </w:pPr>
      <w:rPr>
        <w:rFonts w:hint="default"/>
      </w:rPr>
    </w:lvl>
    <w:lvl w:ilvl="6" w:tplc="CC789184">
      <w:numFmt w:val="bullet"/>
      <w:lvlText w:val="•"/>
      <w:lvlJc w:val="left"/>
      <w:pPr>
        <w:ind w:left="6084" w:hanging="721"/>
      </w:pPr>
      <w:rPr>
        <w:rFonts w:hint="default"/>
      </w:rPr>
    </w:lvl>
    <w:lvl w:ilvl="7" w:tplc="FCA83EAC">
      <w:numFmt w:val="bullet"/>
      <w:lvlText w:val="•"/>
      <w:lvlJc w:val="left"/>
      <w:pPr>
        <w:ind w:left="6958" w:hanging="721"/>
      </w:pPr>
      <w:rPr>
        <w:rFonts w:hint="default"/>
      </w:rPr>
    </w:lvl>
    <w:lvl w:ilvl="8" w:tplc="ACF81010">
      <w:numFmt w:val="bullet"/>
      <w:lvlText w:val="•"/>
      <w:lvlJc w:val="left"/>
      <w:pPr>
        <w:ind w:left="7832" w:hanging="721"/>
      </w:pPr>
      <w:rPr>
        <w:rFonts w:hint="default"/>
      </w:rPr>
    </w:lvl>
  </w:abstractNum>
  <w:abstractNum w:abstractNumId="3" w15:restartNumberingAfterBreak="0">
    <w:nsid w:val="33DB0DA8"/>
    <w:multiLevelType w:val="hybridMultilevel"/>
    <w:tmpl w:val="28C6A7FA"/>
    <w:lvl w:ilvl="0" w:tplc="A2C036B8">
      <w:start w:val="1"/>
      <w:numFmt w:val="decimal"/>
      <w:lvlText w:val="%1."/>
      <w:lvlJc w:val="left"/>
      <w:pPr>
        <w:ind w:left="880" w:hanging="360"/>
      </w:pPr>
      <w:rPr>
        <w:rFonts w:hint="default"/>
        <w:spacing w:val="-4"/>
        <w:w w:val="100"/>
      </w:rPr>
    </w:lvl>
    <w:lvl w:ilvl="1" w:tplc="7840BA52">
      <w:numFmt w:val="bullet"/>
      <w:lvlText w:val=""/>
      <w:lvlJc w:val="left"/>
      <w:pPr>
        <w:ind w:left="170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B2E8B9A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FA74EF34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24BA698C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A1F489FC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F09AF21E"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ED741326"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05D0558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4" w15:restartNumberingAfterBreak="0">
    <w:nsid w:val="68956416"/>
    <w:multiLevelType w:val="hybridMultilevel"/>
    <w:tmpl w:val="D5689A4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FC05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85866520">
    <w:abstractNumId w:val="1"/>
  </w:num>
  <w:num w:numId="2" w16cid:durableId="1128359093">
    <w:abstractNumId w:val="3"/>
  </w:num>
  <w:num w:numId="3" w16cid:durableId="1932354146">
    <w:abstractNumId w:val="5"/>
  </w:num>
  <w:num w:numId="4" w16cid:durableId="2091729092">
    <w:abstractNumId w:val="4"/>
  </w:num>
  <w:num w:numId="5" w16cid:durableId="1252616033">
    <w:abstractNumId w:val="0"/>
  </w:num>
  <w:num w:numId="6" w16cid:durableId="148249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D7"/>
    <w:rsid w:val="0000365E"/>
    <w:rsid w:val="0000624D"/>
    <w:rsid w:val="00011F94"/>
    <w:rsid w:val="000162EE"/>
    <w:rsid w:val="00017A11"/>
    <w:rsid w:val="00033447"/>
    <w:rsid w:val="00036849"/>
    <w:rsid w:val="00043D93"/>
    <w:rsid w:val="00062D1E"/>
    <w:rsid w:val="0007343E"/>
    <w:rsid w:val="00073614"/>
    <w:rsid w:val="00096054"/>
    <w:rsid w:val="00096E29"/>
    <w:rsid w:val="000A15C7"/>
    <w:rsid w:val="000C09E1"/>
    <w:rsid w:val="000E23DF"/>
    <w:rsid w:val="000E331E"/>
    <w:rsid w:val="000E6855"/>
    <w:rsid w:val="000F0D32"/>
    <w:rsid w:val="000F14FC"/>
    <w:rsid w:val="0010629C"/>
    <w:rsid w:val="001316D8"/>
    <w:rsid w:val="00162C6F"/>
    <w:rsid w:val="001735DC"/>
    <w:rsid w:val="001738A5"/>
    <w:rsid w:val="001A2DA8"/>
    <w:rsid w:val="001A6041"/>
    <w:rsid w:val="001B1AAA"/>
    <w:rsid w:val="001B5F61"/>
    <w:rsid w:val="001E1AFF"/>
    <w:rsid w:val="001F2722"/>
    <w:rsid w:val="002016A4"/>
    <w:rsid w:val="00207B7B"/>
    <w:rsid w:val="00227959"/>
    <w:rsid w:val="00253BE6"/>
    <w:rsid w:val="002814F0"/>
    <w:rsid w:val="00283264"/>
    <w:rsid w:val="002A162F"/>
    <w:rsid w:val="002A28A7"/>
    <w:rsid w:val="002D4625"/>
    <w:rsid w:val="002D7824"/>
    <w:rsid w:val="002E20CA"/>
    <w:rsid w:val="002E5371"/>
    <w:rsid w:val="002E633C"/>
    <w:rsid w:val="0031684D"/>
    <w:rsid w:val="003305FA"/>
    <w:rsid w:val="003339CA"/>
    <w:rsid w:val="00353EA3"/>
    <w:rsid w:val="00356520"/>
    <w:rsid w:val="0036058D"/>
    <w:rsid w:val="00373D75"/>
    <w:rsid w:val="003776F4"/>
    <w:rsid w:val="003A3552"/>
    <w:rsid w:val="003B42C5"/>
    <w:rsid w:val="003C35E7"/>
    <w:rsid w:val="003E196E"/>
    <w:rsid w:val="004101D4"/>
    <w:rsid w:val="004171D9"/>
    <w:rsid w:val="00421438"/>
    <w:rsid w:val="004226EB"/>
    <w:rsid w:val="00440003"/>
    <w:rsid w:val="004420A3"/>
    <w:rsid w:val="00465787"/>
    <w:rsid w:val="00486035"/>
    <w:rsid w:val="00487C53"/>
    <w:rsid w:val="004929BA"/>
    <w:rsid w:val="00494BE2"/>
    <w:rsid w:val="004A00B6"/>
    <w:rsid w:val="004C69ED"/>
    <w:rsid w:val="004D02A6"/>
    <w:rsid w:val="005011CF"/>
    <w:rsid w:val="005015CA"/>
    <w:rsid w:val="00525206"/>
    <w:rsid w:val="00552A16"/>
    <w:rsid w:val="00552F33"/>
    <w:rsid w:val="00566710"/>
    <w:rsid w:val="005758CC"/>
    <w:rsid w:val="005863E6"/>
    <w:rsid w:val="00597DC8"/>
    <w:rsid w:val="005A117A"/>
    <w:rsid w:val="005A7027"/>
    <w:rsid w:val="005B25B7"/>
    <w:rsid w:val="005B297D"/>
    <w:rsid w:val="005B4EB1"/>
    <w:rsid w:val="005C102D"/>
    <w:rsid w:val="005D48AE"/>
    <w:rsid w:val="005E1D19"/>
    <w:rsid w:val="00625521"/>
    <w:rsid w:val="00627C5B"/>
    <w:rsid w:val="00630F78"/>
    <w:rsid w:val="00633468"/>
    <w:rsid w:val="006479EE"/>
    <w:rsid w:val="00660793"/>
    <w:rsid w:val="00666CE0"/>
    <w:rsid w:val="0067340B"/>
    <w:rsid w:val="00675F4E"/>
    <w:rsid w:val="006C0C7E"/>
    <w:rsid w:val="006C4433"/>
    <w:rsid w:val="006C57E4"/>
    <w:rsid w:val="006D29EE"/>
    <w:rsid w:val="006E0EA6"/>
    <w:rsid w:val="006E3797"/>
    <w:rsid w:val="007224AA"/>
    <w:rsid w:val="00746025"/>
    <w:rsid w:val="00746F39"/>
    <w:rsid w:val="00747603"/>
    <w:rsid w:val="00756CD9"/>
    <w:rsid w:val="00771066"/>
    <w:rsid w:val="00774D50"/>
    <w:rsid w:val="00775669"/>
    <w:rsid w:val="00795B2F"/>
    <w:rsid w:val="007B417A"/>
    <w:rsid w:val="007D7F57"/>
    <w:rsid w:val="007F4D60"/>
    <w:rsid w:val="008026B3"/>
    <w:rsid w:val="00804110"/>
    <w:rsid w:val="00830EBD"/>
    <w:rsid w:val="00840D09"/>
    <w:rsid w:val="00841527"/>
    <w:rsid w:val="008A7FD5"/>
    <w:rsid w:val="008B1003"/>
    <w:rsid w:val="008B47A9"/>
    <w:rsid w:val="008B4F40"/>
    <w:rsid w:val="008B67FD"/>
    <w:rsid w:val="008C4E24"/>
    <w:rsid w:val="008E2DB0"/>
    <w:rsid w:val="00934C89"/>
    <w:rsid w:val="00960871"/>
    <w:rsid w:val="009652C4"/>
    <w:rsid w:val="00984DF9"/>
    <w:rsid w:val="009C0B31"/>
    <w:rsid w:val="009C1874"/>
    <w:rsid w:val="009C6D9F"/>
    <w:rsid w:val="009D6272"/>
    <w:rsid w:val="00A377EA"/>
    <w:rsid w:val="00A412D8"/>
    <w:rsid w:val="00A7155D"/>
    <w:rsid w:val="00A860FE"/>
    <w:rsid w:val="00AA6E35"/>
    <w:rsid w:val="00AB6BEA"/>
    <w:rsid w:val="00AC4775"/>
    <w:rsid w:val="00AC52FF"/>
    <w:rsid w:val="00AD0341"/>
    <w:rsid w:val="00AD5454"/>
    <w:rsid w:val="00AF1227"/>
    <w:rsid w:val="00AF30F9"/>
    <w:rsid w:val="00AF560E"/>
    <w:rsid w:val="00AF6BFF"/>
    <w:rsid w:val="00B1269D"/>
    <w:rsid w:val="00B34FB1"/>
    <w:rsid w:val="00B41319"/>
    <w:rsid w:val="00B52223"/>
    <w:rsid w:val="00B549F6"/>
    <w:rsid w:val="00B55A67"/>
    <w:rsid w:val="00B82DAA"/>
    <w:rsid w:val="00B86CDA"/>
    <w:rsid w:val="00B96D0E"/>
    <w:rsid w:val="00BB28F3"/>
    <w:rsid w:val="00BC22A0"/>
    <w:rsid w:val="00BC2A2A"/>
    <w:rsid w:val="00BC3F37"/>
    <w:rsid w:val="00BC4640"/>
    <w:rsid w:val="00BC7470"/>
    <w:rsid w:val="00BE20D1"/>
    <w:rsid w:val="00BE299D"/>
    <w:rsid w:val="00C17F0F"/>
    <w:rsid w:val="00C228DD"/>
    <w:rsid w:val="00C52FAB"/>
    <w:rsid w:val="00C61932"/>
    <w:rsid w:val="00C67F2A"/>
    <w:rsid w:val="00C736B8"/>
    <w:rsid w:val="00C834AB"/>
    <w:rsid w:val="00CA6D30"/>
    <w:rsid w:val="00CD6B8E"/>
    <w:rsid w:val="00D367BF"/>
    <w:rsid w:val="00D43B93"/>
    <w:rsid w:val="00D476EE"/>
    <w:rsid w:val="00D5223F"/>
    <w:rsid w:val="00D6332F"/>
    <w:rsid w:val="00D80AB2"/>
    <w:rsid w:val="00DA6D42"/>
    <w:rsid w:val="00DB4E12"/>
    <w:rsid w:val="00DC160E"/>
    <w:rsid w:val="00DC3187"/>
    <w:rsid w:val="00DE2E8C"/>
    <w:rsid w:val="00DE51C0"/>
    <w:rsid w:val="00DF1BAC"/>
    <w:rsid w:val="00E00DC7"/>
    <w:rsid w:val="00E2287F"/>
    <w:rsid w:val="00E27265"/>
    <w:rsid w:val="00E427D7"/>
    <w:rsid w:val="00E53395"/>
    <w:rsid w:val="00E80A67"/>
    <w:rsid w:val="00E84494"/>
    <w:rsid w:val="00EA2C6C"/>
    <w:rsid w:val="00EA4B5F"/>
    <w:rsid w:val="00EB3696"/>
    <w:rsid w:val="00EC7A23"/>
    <w:rsid w:val="00EF45F6"/>
    <w:rsid w:val="00F152FE"/>
    <w:rsid w:val="00F22EF8"/>
    <w:rsid w:val="00F344E1"/>
    <w:rsid w:val="00F44D45"/>
    <w:rsid w:val="00F53A9C"/>
    <w:rsid w:val="00F579AF"/>
    <w:rsid w:val="00F66EAB"/>
    <w:rsid w:val="00F73106"/>
    <w:rsid w:val="00F84C93"/>
    <w:rsid w:val="00F95B43"/>
    <w:rsid w:val="00F95C70"/>
    <w:rsid w:val="00FC6CAF"/>
    <w:rsid w:val="00FE28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5624B"/>
  <w15:chartTrackingRefBased/>
  <w15:docId w15:val="{F7B87F23-E871-4270-9C81-513FACF7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6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  <w:rPr>
      <w:rFonts w:ascii="Maiandra GD" w:hAnsi="Maiandra GD"/>
      <w:sz w:val="20"/>
    </w:rPr>
  </w:style>
  <w:style w:type="paragraph" w:styleId="BodyTextIndent">
    <w:name w:val="Body Text Indent"/>
    <w:basedOn w:val="Normal"/>
    <w:semiHidden/>
    <w:pPr>
      <w:ind w:left="1080"/>
    </w:pPr>
    <w:rPr>
      <w:sz w:val="2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link w:val="Title"/>
    <w:uiPriority w:val="10"/>
    <w:rsid w:val="00F44D45"/>
    <w:rPr>
      <w:rFonts w:ascii="Tahoma" w:hAnsi="Tahoma"/>
      <w:b/>
      <w:lang w:val="en-US" w:eastAsia="en-US"/>
    </w:rPr>
  </w:style>
  <w:style w:type="character" w:customStyle="1" w:styleId="Heading2Char">
    <w:name w:val="Heading 2 Char"/>
    <w:link w:val="Heading2"/>
    <w:uiPriority w:val="9"/>
    <w:rsid w:val="00775669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775669"/>
    <w:pPr>
      <w:spacing w:after="120"/>
    </w:pPr>
  </w:style>
  <w:style w:type="character" w:customStyle="1" w:styleId="BodyTextChar">
    <w:name w:val="Body Text Char"/>
    <w:link w:val="BodyText"/>
    <w:uiPriority w:val="99"/>
    <w:rsid w:val="00775669"/>
    <w:rPr>
      <w:rFonts w:ascii="Tahoma" w:hAnsi="Tahoma"/>
      <w:sz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747603"/>
    <w:pPr>
      <w:widowControl w:val="0"/>
      <w:autoSpaceDE w:val="0"/>
      <w:autoSpaceDN w:val="0"/>
      <w:spacing w:before="51"/>
      <w:ind w:left="880" w:hanging="360"/>
    </w:pPr>
    <w:rPr>
      <w:rFonts w:ascii="Calibri" w:eastAsia="Calibri" w:hAnsi="Calibri" w:cs="Calibri"/>
      <w:szCs w:val="22"/>
    </w:rPr>
  </w:style>
  <w:style w:type="character" w:customStyle="1" w:styleId="FooterChar">
    <w:name w:val="Footer Char"/>
    <w:link w:val="Footer"/>
    <w:uiPriority w:val="99"/>
    <w:rsid w:val="004171D9"/>
    <w:rPr>
      <w:rFonts w:ascii="Tahoma" w:hAnsi="Tahoma"/>
      <w:sz w:val="22"/>
      <w:lang w:val="en-US" w:eastAsia="en-US"/>
    </w:rPr>
  </w:style>
  <w:style w:type="paragraph" w:styleId="Revision">
    <w:name w:val="Revision"/>
    <w:hidden/>
    <w:uiPriority w:val="99"/>
    <w:semiHidden/>
    <w:rsid w:val="009D6272"/>
    <w:rPr>
      <w:rFonts w:ascii="Tahoma" w:hAnsi="Tahoma"/>
      <w:sz w:val="22"/>
      <w:lang w:eastAsia="en-US"/>
    </w:rPr>
  </w:style>
  <w:style w:type="paragraph" w:customStyle="1" w:styleId="Default">
    <w:name w:val="Default"/>
    <w:rsid w:val="002A162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 NO</vt:lpstr>
    </vt:vector>
  </TitlesOfParts>
  <Company>Village of Onoway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 NO</dc:title>
  <dc:subject/>
  <dc:creator>Cathy</dc:creator>
  <cp:keywords/>
  <cp:lastModifiedBy>Wildwillow Enterprises</cp:lastModifiedBy>
  <cp:revision>14</cp:revision>
  <cp:lastPrinted>2019-04-12T17:39:00Z</cp:lastPrinted>
  <dcterms:created xsi:type="dcterms:W3CDTF">2021-04-22T14:44:00Z</dcterms:created>
  <dcterms:modified xsi:type="dcterms:W3CDTF">2024-04-22T23:10:00Z</dcterms:modified>
</cp:coreProperties>
</file>