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DC6E" w14:textId="77777777" w:rsidR="0076130D" w:rsidRDefault="0076130D" w:rsidP="0026724E">
      <w:pPr>
        <w:pStyle w:val="Heading1"/>
      </w:pPr>
    </w:p>
    <w:p w14:paraId="20E2FF86" w14:textId="55646DCD" w:rsidR="0076130D" w:rsidRDefault="0076130D" w:rsidP="0076130D">
      <w:pPr>
        <w:rPr>
          <w:rFonts w:ascii="Times New Roman" w:hAnsi="Times New Roman"/>
          <w:sz w:val="20"/>
        </w:rPr>
      </w:pPr>
    </w:p>
    <w:p w14:paraId="08D5392D" w14:textId="48630F1C" w:rsidR="00A262D0" w:rsidRDefault="00A262D0" w:rsidP="0076130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389D3" wp14:editId="1F4DF9DF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85978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9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E38C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1pt" to="461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LAtQEAALcDAAAOAAAAZHJzL2Uyb0RvYy54bWysU02P0zAQvSPxHyzfadKVFkrUdA9dwQVB&#10;xbI/wOuMGwvbY41N0/57xm6bRYAQQlwcf7w3M+/NZH139E4cgJLF0MvlopUCgsbBhn0vH7+8e7WS&#10;ImUVBuUwQC9PkOTd5uWL9RQ7uMER3QAkOEhI3RR7OeYcu6ZJegSv0gIjBH40SF5lPtK+GUhNHN27&#10;5qZtXzcT0hAJNaTEt/fnR7mp8Y0BnT8ZkyAL10uuLdeV6vpU1mazVt2eVBytvpSh/qEKr2zgpHOo&#10;e5WV+Eb2l1DeasKEJi80+gaNsRqqBlazbH9S8zCqCFULm5PibFP6f2H1x8OOhB24d1IE5blFD5mU&#10;3Y9ZbDEENhBJLItPU0wdw7dhR5dTijsqoo+GfPmyHHGs3p5mb+GYhebL29Xt2zcrboG+vjXPxEgp&#10;vwf0omx66WwoslWnDh9S5mQMvUL4UAo5p667fHJQwC58BsNSONmysusQwdaROChu//C1yuBYFVko&#10;xjo3k9o/ky7YQoM6WH9LnNE1I4Y8E70NSL/Lmo/XUs0Zf1V91lpkP+Fwqo2odvB0VJcuk1zG78dz&#10;pT//b5vvAAAA//8DAFBLAwQUAAYACAAAACEAKzw3j9kAAAAGAQAADwAAAGRycy9kb3ducmV2Lnht&#10;bEyPwU7DMBBE70j8g7VI3KiDDxWEOFVVCSEuiKZwd+OtE7DXUeyk4e9ZxAGOOzOafVNtluDFjGPq&#10;I2m4XRUgkNpoe3Ia3g6PN3cgUjZkjY+EGr4wwaa+vKhMaeOZ9jg32QkuoVQaDV3OQyllajsMJq3i&#10;gMTeKY7BZD5HJ+1ozlwevFRFsZbB9MQfOjPgrsP2s5mCBv88zu9u57Zpetqvm4/Xk3o5zFpfXy3b&#10;BxAZl/wXhh98RoeamY5xIpuE18BDMquFAsHuvVI85PgryLqS//HrbwAAAP//AwBQSwECLQAUAAYA&#10;CAAAACEAtoM4kv4AAADhAQAAEwAAAAAAAAAAAAAAAAAAAAAAW0NvbnRlbnRfVHlwZXNdLnhtbFBL&#10;AQItABQABgAIAAAAIQA4/SH/1gAAAJQBAAALAAAAAAAAAAAAAAAAAC8BAABfcmVscy8ucmVsc1BL&#10;AQItABQABgAIAAAAIQCCZQLAtQEAALcDAAAOAAAAAAAAAAAAAAAAAC4CAABkcnMvZTJvRG9jLnht&#10;bFBLAQItABQABgAIAAAAIQArPDeP2QAAAAY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3F717C04" w14:textId="20FBBA0A" w:rsidR="0076130D" w:rsidRPr="008331F6" w:rsidRDefault="00A262D0" w:rsidP="00A262D0">
      <w:pPr>
        <w:jc w:val="center"/>
        <w:rPr>
          <w:rFonts w:ascii="Times New Roman" w:hAnsi="Times New Roman"/>
          <w:b/>
          <w:sz w:val="24"/>
          <w:szCs w:val="24"/>
        </w:rPr>
      </w:pPr>
      <w:r w:rsidRPr="008331F6">
        <w:rPr>
          <w:rFonts w:ascii="Times New Roman" w:hAnsi="Times New Roman"/>
          <w:b/>
          <w:sz w:val="24"/>
          <w:szCs w:val="24"/>
        </w:rPr>
        <w:t xml:space="preserve">A BYLAW OF THE SUMMER VILLAGE OF </w:t>
      </w:r>
      <w:r w:rsidR="00284197">
        <w:rPr>
          <w:rFonts w:ascii="Times New Roman" w:hAnsi="Times New Roman"/>
          <w:b/>
          <w:sz w:val="24"/>
          <w:szCs w:val="24"/>
        </w:rPr>
        <w:t xml:space="preserve">CASTLE ISLAND </w:t>
      </w:r>
      <w:r w:rsidRPr="008331F6">
        <w:rPr>
          <w:rFonts w:ascii="Times New Roman" w:hAnsi="Times New Roman"/>
          <w:b/>
          <w:sz w:val="24"/>
          <w:szCs w:val="24"/>
        </w:rPr>
        <w:t>IN THE PROVINCE OF ALBERTA, FOR THE PURPOSE OF APPOINTING AN ASSESSOR FOR THE MUNICIPALITY</w:t>
      </w:r>
    </w:p>
    <w:p w14:paraId="7FAF721A" w14:textId="10859A5E" w:rsidR="0076130D" w:rsidRDefault="00A262D0" w:rsidP="00A262D0">
      <w:pPr>
        <w:tabs>
          <w:tab w:val="left" w:pos="720"/>
          <w:tab w:val="left" w:pos="1440"/>
          <w:tab w:val="left" w:pos="2333"/>
          <w:tab w:val="left" w:pos="4680"/>
        </w:tabs>
        <w:suppressAutoHyphens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38788" wp14:editId="28657E8E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85978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9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2610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61.4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PDtgEAALcDAAAOAAAAZHJzL2Uyb0RvYy54bWysU8GOEzEMvSPxD1HudNpKC2XU6R66gguC&#10;imU/IJtxOhFJHDmh0/49TtrOIkAIrfbiiZP3bD/bs749eicOQMli6ORiNpcCgsbehn0nH759eLOS&#10;ImUVeuUwQCdPkOTt5vWr9RhbWOKArgcSHCSkdoydHHKObdMkPYBXaYYRAj8aJK8yu7RvelIjR/eu&#10;Wc7nb5sRqY+EGlLi27vzo9zU+MaAzl+MSZCF6yTXlqulah+LbTZr1e5JxcHqSxnqGVV4ZQMnnULd&#10;qazED7J/hPJWEyY0eabRN2iM1VA1sJrF/Dc194OKULVwc1Kc2pReLqz+fNiRsH0nl1IE5XlE95mU&#10;3Q9ZbDEEbiCSWJY+jTG1DN+GHV28FHdURB8N+fJlOeJYe3uaegvHLDRf3qxu3r9b8Qj09a15IkZK&#10;+SOgF+XQSWdDka1adfiUMidj6BXCTinknLqe8slBAbvwFQxL4WSLyq5LBFtH4qB4/P33RZHBsSqy&#10;UIx1biLN/026YAsN6mL9L3FC14wY8kT0NiD9LWs+Xks1Z/xV9Vlrkf2I/akOoraDt6Mqu2xyWb9f&#10;/Up/+t82PwEAAP//AwBQSwMEFAAGAAgAAAAhAHIQoGrZAAAABgEAAA8AAABkcnMvZG93bnJldi54&#10;bWxMj81OwzAQhO9IvIO1SNyoUx8qCHGqqhJCXBBNy92Nt05a/0S2k4a3ZxEHOO7MaPabaj07yyaM&#10;qQ9ewnJRAEPfBt17I+Gwf3l4BJay8lrZ4FHCFyZY17c3lSp1uPodTk02jEp8KpWELueh5Dy1HTqV&#10;FmFAT94pRKcyndFwHdWVyp3loihW3Kne04dODbjtsL00o5Ng3+L0abZmk8bX3ao5f5zE+36S8v5u&#10;3jwDyzjnvzD84BM61MR0DKPXiVkJNCSTuhTAyH0SgoYcfwVeV/w/fv0NAAD//wMAUEsBAi0AFAAG&#10;AAgAAAAhALaDOJL+AAAA4QEAABMAAAAAAAAAAAAAAAAAAAAAAFtDb250ZW50X1R5cGVzXS54bWxQ&#10;SwECLQAUAAYACAAAACEAOP0h/9YAAACUAQAACwAAAAAAAAAAAAAAAAAvAQAAX3JlbHMvLnJlbHNQ&#10;SwECLQAUAAYACAAAACEAc3szw7YBAAC3AwAADgAAAAAAAAAAAAAAAAAuAgAAZHJzL2Uyb0RvYy54&#10;bWxQSwECLQAUAAYACAAAACEAchCgatkAAAAG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08B948AF" w14:textId="2CAB41B9" w:rsidR="0076130D" w:rsidRPr="00A262D0" w:rsidRDefault="0076130D" w:rsidP="0076130D">
      <w:pPr>
        <w:rPr>
          <w:rFonts w:ascii="Tahoma" w:hAnsi="Tahoma" w:cs="Tahoma"/>
          <w:szCs w:val="22"/>
          <w:lang w:val="en-GB"/>
        </w:rPr>
      </w:pPr>
      <w:r w:rsidRPr="00A262D0">
        <w:rPr>
          <w:rFonts w:ascii="Tahoma" w:hAnsi="Tahoma" w:cs="Tahoma"/>
          <w:b/>
          <w:szCs w:val="22"/>
          <w:lang w:val="en-GB"/>
        </w:rPr>
        <w:t>WHEREAS</w:t>
      </w:r>
      <w:r w:rsidRPr="00A262D0">
        <w:rPr>
          <w:rFonts w:ascii="Tahoma" w:hAnsi="Tahoma" w:cs="Tahoma"/>
          <w:szCs w:val="22"/>
          <w:lang w:val="en-GB"/>
        </w:rPr>
        <w:t xml:space="preserve"> the Municipal Government Act, R.S.A. </w:t>
      </w:r>
      <w:r w:rsidR="00BE012A" w:rsidRPr="00A262D0">
        <w:rPr>
          <w:rFonts w:ascii="Tahoma" w:hAnsi="Tahoma" w:cs="Tahoma"/>
          <w:szCs w:val="22"/>
          <w:lang w:val="en-GB"/>
        </w:rPr>
        <w:t>2000</w:t>
      </w:r>
      <w:r w:rsidRPr="00A262D0">
        <w:rPr>
          <w:rFonts w:ascii="Tahoma" w:hAnsi="Tahoma" w:cs="Tahoma"/>
          <w:szCs w:val="22"/>
          <w:lang w:val="en-GB"/>
        </w:rPr>
        <w:t xml:space="preserve">, being Chapter </w:t>
      </w:r>
      <w:r w:rsidR="00BE012A" w:rsidRPr="00A262D0">
        <w:rPr>
          <w:rFonts w:ascii="Tahoma" w:hAnsi="Tahoma" w:cs="Tahoma"/>
          <w:szCs w:val="22"/>
          <w:lang w:val="en-GB"/>
        </w:rPr>
        <w:t>M-26</w:t>
      </w:r>
      <w:r w:rsidRPr="00A262D0">
        <w:rPr>
          <w:rFonts w:ascii="Tahoma" w:hAnsi="Tahoma" w:cs="Tahoma"/>
          <w:szCs w:val="22"/>
          <w:lang w:val="en-GB"/>
        </w:rPr>
        <w:t xml:space="preserve">, requires a municipality to appoint a designated officer to the position of </w:t>
      </w:r>
      <w:r w:rsidR="00BE012A" w:rsidRPr="00A262D0">
        <w:rPr>
          <w:rFonts w:ascii="Tahoma" w:hAnsi="Tahoma" w:cs="Tahoma"/>
          <w:szCs w:val="22"/>
          <w:lang w:val="en-GB"/>
        </w:rPr>
        <w:t>A</w:t>
      </w:r>
      <w:r w:rsidRPr="00A262D0">
        <w:rPr>
          <w:rFonts w:ascii="Tahoma" w:hAnsi="Tahoma" w:cs="Tahoma"/>
          <w:szCs w:val="22"/>
          <w:lang w:val="en-GB"/>
        </w:rPr>
        <w:t>ssessor, and</w:t>
      </w:r>
    </w:p>
    <w:p w14:paraId="47261127" w14:textId="77777777" w:rsidR="0076130D" w:rsidRPr="00A262D0" w:rsidRDefault="0076130D" w:rsidP="0076130D">
      <w:pPr>
        <w:rPr>
          <w:rFonts w:ascii="Tahoma" w:hAnsi="Tahoma" w:cs="Tahoma"/>
          <w:b/>
          <w:szCs w:val="22"/>
          <w:lang w:val="en-GB"/>
        </w:rPr>
      </w:pPr>
    </w:p>
    <w:p w14:paraId="1A6CEC1F" w14:textId="77777777" w:rsidR="0076130D" w:rsidRPr="00A262D0" w:rsidRDefault="0076130D" w:rsidP="0076130D">
      <w:pPr>
        <w:rPr>
          <w:rFonts w:ascii="Tahoma" w:hAnsi="Tahoma" w:cs="Tahoma"/>
          <w:szCs w:val="22"/>
          <w:lang w:val="en-GB"/>
        </w:rPr>
      </w:pPr>
      <w:r w:rsidRPr="00A262D0">
        <w:rPr>
          <w:rFonts w:ascii="Tahoma" w:hAnsi="Tahoma" w:cs="Tahoma"/>
          <w:b/>
          <w:szCs w:val="22"/>
          <w:lang w:val="en-GB"/>
        </w:rPr>
        <w:t>WHEREAS</w:t>
      </w:r>
      <w:r w:rsidRPr="00A262D0">
        <w:rPr>
          <w:rFonts w:ascii="Tahoma" w:hAnsi="Tahoma" w:cs="Tahoma"/>
          <w:szCs w:val="22"/>
          <w:lang w:val="en-GB"/>
        </w:rPr>
        <w:t xml:space="preserve"> Council has entered into an agreement with the Municipal Assessment Services Group Inc. for the provision of assessment </w:t>
      </w:r>
      <w:proofErr w:type="gramStart"/>
      <w:r w:rsidRPr="00A262D0">
        <w:rPr>
          <w:rFonts w:ascii="Tahoma" w:hAnsi="Tahoma" w:cs="Tahoma"/>
          <w:szCs w:val="22"/>
          <w:lang w:val="en-GB"/>
        </w:rPr>
        <w:t>services;</w:t>
      </w:r>
      <w:proofErr w:type="gramEnd"/>
    </w:p>
    <w:p w14:paraId="5FAB2AC4" w14:textId="77777777" w:rsidR="0076130D" w:rsidRPr="00A262D0" w:rsidRDefault="0076130D" w:rsidP="0076130D">
      <w:pPr>
        <w:rPr>
          <w:rFonts w:ascii="Tahoma" w:hAnsi="Tahoma" w:cs="Tahoma"/>
          <w:szCs w:val="22"/>
          <w:lang w:val="en-GB"/>
        </w:rPr>
      </w:pPr>
    </w:p>
    <w:p w14:paraId="4494824F" w14:textId="6CEC9825" w:rsidR="0076130D" w:rsidRPr="00A262D0" w:rsidRDefault="0076130D" w:rsidP="0076130D">
      <w:pPr>
        <w:rPr>
          <w:rFonts w:ascii="Tahoma" w:hAnsi="Tahoma" w:cs="Tahoma"/>
          <w:szCs w:val="22"/>
          <w:lang w:val="en-GB"/>
        </w:rPr>
      </w:pPr>
      <w:r w:rsidRPr="00A262D0">
        <w:rPr>
          <w:rFonts w:ascii="Tahoma" w:hAnsi="Tahoma" w:cs="Tahoma"/>
          <w:b/>
          <w:szCs w:val="22"/>
          <w:lang w:val="en-GB"/>
        </w:rPr>
        <w:t xml:space="preserve">NOW THEREFORE, </w:t>
      </w:r>
      <w:r w:rsidRPr="00A262D0">
        <w:rPr>
          <w:rFonts w:ascii="Tahoma" w:hAnsi="Tahoma" w:cs="Tahoma"/>
          <w:szCs w:val="22"/>
          <w:lang w:val="en-GB"/>
        </w:rPr>
        <w:t xml:space="preserve">the Council of the Summer Village of </w:t>
      </w:r>
      <w:r w:rsidR="00B57B2C">
        <w:rPr>
          <w:rFonts w:ascii="Tahoma" w:hAnsi="Tahoma" w:cs="Tahoma"/>
          <w:szCs w:val="22"/>
          <w:lang w:val="en-GB"/>
        </w:rPr>
        <w:t>Castle Island</w:t>
      </w:r>
      <w:r w:rsidRPr="00A262D0">
        <w:rPr>
          <w:rFonts w:ascii="Tahoma" w:hAnsi="Tahoma" w:cs="Tahoma"/>
          <w:szCs w:val="22"/>
          <w:lang w:val="en-GB"/>
        </w:rPr>
        <w:t>, in the Province of Alberta, duly assembled, enacts as follows:</w:t>
      </w:r>
    </w:p>
    <w:p w14:paraId="1057FA20" w14:textId="77777777" w:rsidR="0076130D" w:rsidRPr="00A262D0" w:rsidRDefault="0076130D" w:rsidP="0076130D">
      <w:pPr>
        <w:rPr>
          <w:rFonts w:ascii="Tahoma" w:hAnsi="Tahoma" w:cs="Tahoma"/>
          <w:b/>
          <w:szCs w:val="22"/>
          <w:lang w:val="en-GB"/>
        </w:rPr>
      </w:pPr>
    </w:p>
    <w:p w14:paraId="1A2366E8" w14:textId="77777777" w:rsidR="0076130D" w:rsidRPr="00A262D0" w:rsidRDefault="0076130D" w:rsidP="0076130D">
      <w:pPr>
        <w:rPr>
          <w:rFonts w:ascii="Tahoma" w:hAnsi="Tahoma" w:cs="Tahoma"/>
          <w:szCs w:val="22"/>
          <w:lang w:val="en-GB"/>
        </w:rPr>
      </w:pPr>
      <w:r w:rsidRPr="00A262D0">
        <w:rPr>
          <w:rFonts w:ascii="Tahoma" w:hAnsi="Tahoma" w:cs="Tahoma"/>
          <w:szCs w:val="22"/>
          <w:lang w:val="en-GB"/>
        </w:rPr>
        <w:t>I.</w:t>
      </w:r>
      <w:r w:rsidRPr="00A262D0">
        <w:rPr>
          <w:rFonts w:ascii="Tahoma" w:hAnsi="Tahoma" w:cs="Tahoma"/>
          <w:szCs w:val="22"/>
          <w:lang w:val="en-GB"/>
        </w:rPr>
        <w:tab/>
        <w:t>Appointment</w:t>
      </w:r>
    </w:p>
    <w:p w14:paraId="5B2F9E7B" w14:textId="77777777" w:rsidR="0076130D" w:rsidRPr="00A262D0" w:rsidRDefault="0076130D" w:rsidP="0076130D">
      <w:pPr>
        <w:rPr>
          <w:rFonts w:ascii="Tahoma" w:hAnsi="Tahoma" w:cs="Tahoma"/>
          <w:szCs w:val="22"/>
          <w:lang w:val="en-GB"/>
        </w:rPr>
      </w:pPr>
    </w:p>
    <w:p w14:paraId="4CDFCA78" w14:textId="4EF47B0F" w:rsidR="0076130D" w:rsidRPr="00A262D0" w:rsidRDefault="0076130D" w:rsidP="0076130D">
      <w:pPr>
        <w:ind w:left="1440" w:hanging="720"/>
        <w:rPr>
          <w:rFonts w:ascii="Tahoma" w:hAnsi="Tahoma" w:cs="Tahoma"/>
          <w:szCs w:val="22"/>
          <w:lang w:val="en-GB"/>
        </w:rPr>
      </w:pPr>
      <w:r w:rsidRPr="00A262D0">
        <w:rPr>
          <w:rFonts w:ascii="Tahoma" w:hAnsi="Tahoma" w:cs="Tahoma"/>
          <w:szCs w:val="22"/>
          <w:lang w:val="en-GB"/>
        </w:rPr>
        <w:t>1.</w:t>
      </w:r>
      <w:r w:rsidRPr="00A262D0">
        <w:rPr>
          <w:rFonts w:ascii="Tahoma" w:hAnsi="Tahoma" w:cs="Tahoma"/>
          <w:szCs w:val="22"/>
          <w:lang w:val="en-GB"/>
        </w:rPr>
        <w:tab/>
        <w:t xml:space="preserve">The person appointed by the Summer Village of </w:t>
      </w:r>
      <w:r w:rsidR="00B57B2C">
        <w:rPr>
          <w:rFonts w:ascii="Tahoma" w:hAnsi="Tahoma" w:cs="Tahoma"/>
          <w:szCs w:val="22"/>
          <w:lang w:val="en-GB"/>
        </w:rPr>
        <w:t>Castle Island</w:t>
      </w:r>
      <w:r w:rsidRPr="00A262D0">
        <w:rPr>
          <w:rFonts w:ascii="Tahoma" w:hAnsi="Tahoma" w:cs="Tahoma"/>
          <w:szCs w:val="22"/>
          <w:lang w:val="en-GB"/>
        </w:rPr>
        <w:t xml:space="preserve"> to the position of designated officer, to carry out the duties and responsibilities of </w:t>
      </w:r>
      <w:r w:rsidR="00BE012A" w:rsidRPr="00A262D0">
        <w:rPr>
          <w:rFonts w:ascii="Tahoma" w:hAnsi="Tahoma" w:cs="Tahoma"/>
          <w:szCs w:val="22"/>
          <w:lang w:val="en-GB"/>
        </w:rPr>
        <w:t>A</w:t>
      </w:r>
      <w:r w:rsidRPr="00A262D0">
        <w:rPr>
          <w:rFonts w:ascii="Tahoma" w:hAnsi="Tahoma" w:cs="Tahoma"/>
          <w:szCs w:val="22"/>
          <w:lang w:val="en-GB"/>
        </w:rPr>
        <w:t xml:space="preserve">ssessor under the Municipal Government Act will be </w:t>
      </w:r>
      <w:r w:rsidR="00B57B2C">
        <w:rPr>
          <w:rFonts w:ascii="Tahoma" w:hAnsi="Tahoma" w:cs="Tahoma"/>
          <w:szCs w:val="22"/>
          <w:lang w:val="en-GB"/>
        </w:rPr>
        <w:t>Dan Kanuka</w:t>
      </w:r>
      <w:r w:rsidR="0096052B">
        <w:rPr>
          <w:rFonts w:ascii="Tahoma" w:hAnsi="Tahoma" w:cs="Tahoma"/>
          <w:szCs w:val="22"/>
          <w:lang w:val="en-GB"/>
        </w:rPr>
        <w:t xml:space="preserve"> </w:t>
      </w:r>
      <w:r w:rsidRPr="00A262D0">
        <w:rPr>
          <w:rFonts w:ascii="Tahoma" w:hAnsi="Tahoma" w:cs="Tahoma"/>
          <w:szCs w:val="22"/>
          <w:lang w:val="en-GB"/>
        </w:rPr>
        <w:t>of the Municipal Assessment Services Group Inc.</w:t>
      </w:r>
    </w:p>
    <w:p w14:paraId="40674C1D" w14:textId="77777777" w:rsidR="0076130D" w:rsidRPr="00A262D0" w:rsidRDefault="0076130D" w:rsidP="0076130D">
      <w:pPr>
        <w:ind w:left="1440" w:hanging="720"/>
        <w:rPr>
          <w:rFonts w:ascii="Tahoma" w:hAnsi="Tahoma" w:cs="Tahoma"/>
          <w:szCs w:val="22"/>
          <w:lang w:val="en-GB"/>
        </w:rPr>
      </w:pPr>
    </w:p>
    <w:p w14:paraId="55DFCB4D" w14:textId="0464AAA8" w:rsidR="0076130D" w:rsidRDefault="00E71D7D" w:rsidP="0076130D">
      <w:pPr>
        <w:rPr>
          <w:rFonts w:ascii="Tahoma" w:hAnsi="Tahoma" w:cs="Tahoma"/>
          <w:szCs w:val="22"/>
          <w:lang w:val="en-GB"/>
        </w:rPr>
      </w:pPr>
      <w:r>
        <w:rPr>
          <w:rFonts w:ascii="Tahoma" w:hAnsi="Tahoma" w:cs="Tahoma"/>
          <w:szCs w:val="22"/>
          <w:lang w:val="en-GB"/>
        </w:rPr>
        <w:t>2.</w:t>
      </w:r>
      <w:r>
        <w:rPr>
          <w:rFonts w:ascii="Tahoma" w:hAnsi="Tahoma" w:cs="Tahoma"/>
          <w:szCs w:val="22"/>
          <w:lang w:val="en-GB"/>
        </w:rPr>
        <w:tab/>
        <w:t>That Bylaw 2008-04 be rescinded.</w:t>
      </w:r>
    </w:p>
    <w:p w14:paraId="33EA2D2A" w14:textId="77777777" w:rsidR="00E71D7D" w:rsidRDefault="00E71D7D" w:rsidP="0076130D">
      <w:pPr>
        <w:rPr>
          <w:rFonts w:ascii="Tahoma" w:hAnsi="Tahoma" w:cs="Tahoma"/>
          <w:szCs w:val="22"/>
          <w:lang w:val="en-GB"/>
        </w:rPr>
      </w:pPr>
    </w:p>
    <w:p w14:paraId="7F5D507C" w14:textId="77777777" w:rsidR="00E71D7D" w:rsidRDefault="00E71D7D" w:rsidP="0076130D">
      <w:pPr>
        <w:rPr>
          <w:rFonts w:ascii="Tahoma" w:hAnsi="Tahoma" w:cs="Tahoma"/>
          <w:szCs w:val="22"/>
          <w:lang w:val="en-GB"/>
        </w:rPr>
      </w:pPr>
    </w:p>
    <w:p w14:paraId="3C1AE1E3" w14:textId="77777777" w:rsidR="00E71D7D" w:rsidRPr="00A262D0" w:rsidRDefault="00E71D7D" w:rsidP="0076130D">
      <w:pPr>
        <w:rPr>
          <w:rFonts w:ascii="Tahoma" w:hAnsi="Tahoma" w:cs="Tahoma"/>
          <w:szCs w:val="22"/>
          <w:lang w:val="en-GB"/>
        </w:rPr>
      </w:pPr>
    </w:p>
    <w:p w14:paraId="05872FDA" w14:textId="77777777" w:rsidR="0076130D" w:rsidRPr="00A262D0" w:rsidRDefault="0076130D" w:rsidP="0076130D">
      <w:pPr>
        <w:rPr>
          <w:rFonts w:ascii="Tahoma" w:hAnsi="Tahoma" w:cs="Tahoma"/>
          <w:szCs w:val="22"/>
          <w:lang w:val="en-GB"/>
        </w:rPr>
      </w:pPr>
      <w:r w:rsidRPr="00A262D0">
        <w:rPr>
          <w:rFonts w:ascii="Tahoma" w:hAnsi="Tahoma" w:cs="Tahoma"/>
          <w:szCs w:val="22"/>
          <w:lang w:val="en-GB"/>
        </w:rPr>
        <w:t>This Bylaw shall come into full force and effect on its final passing.</w:t>
      </w:r>
    </w:p>
    <w:p w14:paraId="2E4380BC" w14:textId="77777777" w:rsidR="0076130D" w:rsidRPr="00A262D0" w:rsidRDefault="0076130D" w:rsidP="0076130D">
      <w:pPr>
        <w:rPr>
          <w:rFonts w:ascii="Tahoma" w:hAnsi="Tahoma" w:cs="Tahoma"/>
          <w:szCs w:val="22"/>
          <w:lang w:val="en-GB"/>
        </w:rPr>
      </w:pPr>
    </w:p>
    <w:p w14:paraId="6EAE6B29" w14:textId="0B24CD26" w:rsidR="0076130D" w:rsidRPr="00A262D0" w:rsidRDefault="0076130D" w:rsidP="0076130D">
      <w:pPr>
        <w:ind w:firstLine="720"/>
        <w:rPr>
          <w:rFonts w:ascii="Tahoma" w:hAnsi="Tahoma" w:cs="Tahoma"/>
          <w:szCs w:val="22"/>
          <w:lang w:val="en-GB"/>
        </w:rPr>
      </w:pPr>
      <w:r w:rsidRPr="00A262D0">
        <w:rPr>
          <w:rFonts w:ascii="Tahoma" w:hAnsi="Tahoma" w:cs="Tahoma"/>
          <w:szCs w:val="22"/>
          <w:lang w:val="en-GB"/>
        </w:rPr>
        <w:t xml:space="preserve">READ a first time on this </w:t>
      </w:r>
      <w:r w:rsidR="009033DA">
        <w:rPr>
          <w:rFonts w:ascii="Tahoma" w:hAnsi="Tahoma" w:cs="Tahoma"/>
          <w:szCs w:val="22"/>
          <w:lang w:val="en-GB"/>
        </w:rPr>
        <w:t>12</w:t>
      </w:r>
      <w:r w:rsidR="0096052B" w:rsidRPr="0096052B">
        <w:rPr>
          <w:rFonts w:ascii="Tahoma" w:hAnsi="Tahoma" w:cs="Tahoma"/>
          <w:szCs w:val="22"/>
          <w:vertAlign w:val="superscript"/>
          <w:lang w:val="en-GB"/>
        </w:rPr>
        <w:t>th</w:t>
      </w:r>
      <w:r w:rsidR="0096052B">
        <w:rPr>
          <w:rFonts w:ascii="Tahoma" w:hAnsi="Tahoma" w:cs="Tahoma"/>
          <w:szCs w:val="22"/>
          <w:lang w:val="en-GB"/>
        </w:rPr>
        <w:t xml:space="preserve"> </w:t>
      </w:r>
      <w:r w:rsidRPr="00A262D0">
        <w:rPr>
          <w:rFonts w:ascii="Tahoma" w:hAnsi="Tahoma" w:cs="Tahoma"/>
          <w:szCs w:val="22"/>
          <w:lang w:val="en-GB"/>
        </w:rPr>
        <w:t xml:space="preserve">day of </w:t>
      </w:r>
      <w:proofErr w:type="gramStart"/>
      <w:r w:rsidR="009033DA">
        <w:rPr>
          <w:rFonts w:ascii="Tahoma" w:hAnsi="Tahoma" w:cs="Tahoma"/>
          <w:szCs w:val="22"/>
          <w:lang w:val="en-GB"/>
        </w:rPr>
        <w:t>September</w:t>
      </w:r>
      <w:r w:rsidR="0096052B">
        <w:rPr>
          <w:rFonts w:ascii="Tahoma" w:hAnsi="Tahoma" w:cs="Tahoma"/>
          <w:szCs w:val="22"/>
          <w:lang w:val="en-GB"/>
        </w:rPr>
        <w:t>,</w:t>
      </w:r>
      <w:proofErr w:type="gramEnd"/>
      <w:r w:rsidR="0096052B">
        <w:rPr>
          <w:rFonts w:ascii="Tahoma" w:hAnsi="Tahoma" w:cs="Tahoma"/>
          <w:szCs w:val="22"/>
          <w:lang w:val="en-GB"/>
        </w:rPr>
        <w:t xml:space="preserve"> 202</w:t>
      </w:r>
      <w:r w:rsidR="0026724E">
        <w:rPr>
          <w:rFonts w:ascii="Tahoma" w:hAnsi="Tahoma" w:cs="Tahoma"/>
          <w:szCs w:val="22"/>
          <w:lang w:val="en-GB"/>
        </w:rPr>
        <w:t>3</w:t>
      </w:r>
      <w:r w:rsidR="0096052B">
        <w:rPr>
          <w:rFonts w:ascii="Tahoma" w:hAnsi="Tahoma" w:cs="Tahoma"/>
          <w:szCs w:val="22"/>
          <w:lang w:val="en-GB"/>
        </w:rPr>
        <w:t>.</w:t>
      </w:r>
    </w:p>
    <w:p w14:paraId="3451ECF2" w14:textId="77777777" w:rsidR="0076130D" w:rsidRPr="00A262D0" w:rsidRDefault="0076130D" w:rsidP="0076130D">
      <w:pPr>
        <w:rPr>
          <w:rFonts w:ascii="Tahoma" w:hAnsi="Tahoma" w:cs="Tahoma"/>
          <w:szCs w:val="22"/>
          <w:lang w:val="en-GB"/>
        </w:rPr>
      </w:pPr>
    </w:p>
    <w:p w14:paraId="45FBCCDE" w14:textId="2AABC174" w:rsidR="0076130D" w:rsidRPr="00A262D0" w:rsidRDefault="0076130D" w:rsidP="0076130D">
      <w:pPr>
        <w:ind w:firstLine="720"/>
        <w:rPr>
          <w:rFonts w:ascii="Tahoma" w:hAnsi="Tahoma" w:cs="Tahoma"/>
          <w:szCs w:val="22"/>
          <w:lang w:val="en-GB"/>
        </w:rPr>
      </w:pPr>
      <w:r w:rsidRPr="00A262D0">
        <w:rPr>
          <w:rFonts w:ascii="Tahoma" w:hAnsi="Tahoma" w:cs="Tahoma"/>
          <w:szCs w:val="22"/>
          <w:lang w:val="en-GB"/>
        </w:rPr>
        <w:t>READ a second time on this</w:t>
      </w:r>
      <w:r w:rsidR="0096052B">
        <w:rPr>
          <w:rFonts w:ascii="Tahoma" w:hAnsi="Tahoma" w:cs="Tahoma"/>
          <w:szCs w:val="22"/>
          <w:lang w:val="en-GB"/>
        </w:rPr>
        <w:t xml:space="preserve"> </w:t>
      </w:r>
      <w:r w:rsidR="009033DA">
        <w:rPr>
          <w:rFonts w:ascii="Tahoma" w:hAnsi="Tahoma" w:cs="Tahoma"/>
          <w:szCs w:val="22"/>
          <w:lang w:val="en-GB"/>
        </w:rPr>
        <w:t>12</w:t>
      </w:r>
      <w:r w:rsidR="0096052B" w:rsidRPr="0096052B">
        <w:rPr>
          <w:rFonts w:ascii="Tahoma" w:hAnsi="Tahoma" w:cs="Tahoma"/>
          <w:szCs w:val="22"/>
          <w:vertAlign w:val="superscript"/>
          <w:lang w:val="en-GB"/>
        </w:rPr>
        <w:t>th</w:t>
      </w:r>
      <w:r w:rsidR="0096052B">
        <w:rPr>
          <w:rFonts w:ascii="Tahoma" w:hAnsi="Tahoma" w:cs="Tahoma"/>
          <w:szCs w:val="22"/>
          <w:lang w:val="en-GB"/>
        </w:rPr>
        <w:t xml:space="preserve"> </w:t>
      </w:r>
      <w:r w:rsidR="0096052B" w:rsidRPr="00A262D0">
        <w:rPr>
          <w:rFonts w:ascii="Tahoma" w:hAnsi="Tahoma" w:cs="Tahoma"/>
          <w:szCs w:val="22"/>
          <w:lang w:val="en-GB"/>
        </w:rPr>
        <w:t xml:space="preserve">day of </w:t>
      </w:r>
      <w:proofErr w:type="gramStart"/>
      <w:r w:rsidR="009033DA">
        <w:rPr>
          <w:rFonts w:ascii="Tahoma" w:hAnsi="Tahoma" w:cs="Tahoma"/>
          <w:szCs w:val="22"/>
          <w:lang w:val="en-GB"/>
        </w:rPr>
        <w:t>September</w:t>
      </w:r>
      <w:r w:rsidR="0096052B">
        <w:rPr>
          <w:rFonts w:ascii="Tahoma" w:hAnsi="Tahoma" w:cs="Tahoma"/>
          <w:szCs w:val="22"/>
          <w:lang w:val="en-GB"/>
        </w:rPr>
        <w:t>,</w:t>
      </w:r>
      <w:proofErr w:type="gramEnd"/>
      <w:r w:rsidR="0096052B">
        <w:rPr>
          <w:rFonts w:ascii="Tahoma" w:hAnsi="Tahoma" w:cs="Tahoma"/>
          <w:szCs w:val="22"/>
          <w:lang w:val="en-GB"/>
        </w:rPr>
        <w:t xml:space="preserve"> 202</w:t>
      </w:r>
      <w:r w:rsidR="0026724E">
        <w:rPr>
          <w:rFonts w:ascii="Tahoma" w:hAnsi="Tahoma" w:cs="Tahoma"/>
          <w:szCs w:val="22"/>
          <w:lang w:val="en-GB"/>
        </w:rPr>
        <w:t>3</w:t>
      </w:r>
      <w:r w:rsidR="0096052B">
        <w:rPr>
          <w:rFonts w:ascii="Tahoma" w:hAnsi="Tahoma" w:cs="Tahoma"/>
          <w:szCs w:val="22"/>
          <w:lang w:val="en-GB"/>
        </w:rPr>
        <w:t>.</w:t>
      </w:r>
    </w:p>
    <w:p w14:paraId="67EF2907" w14:textId="77777777" w:rsidR="0076130D" w:rsidRPr="00A262D0" w:rsidRDefault="0076130D" w:rsidP="0076130D">
      <w:pPr>
        <w:ind w:firstLine="720"/>
        <w:rPr>
          <w:rFonts w:ascii="Tahoma" w:hAnsi="Tahoma" w:cs="Tahoma"/>
          <w:szCs w:val="22"/>
          <w:lang w:val="en-GB"/>
        </w:rPr>
      </w:pPr>
    </w:p>
    <w:p w14:paraId="49ECDDED" w14:textId="357C19A8" w:rsidR="0076130D" w:rsidRPr="00A262D0" w:rsidRDefault="0076130D" w:rsidP="0076130D">
      <w:pPr>
        <w:ind w:left="720"/>
        <w:rPr>
          <w:rFonts w:ascii="Tahoma" w:hAnsi="Tahoma" w:cs="Tahoma"/>
          <w:szCs w:val="22"/>
          <w:lang w:val="en-GB"/>
        </w:rPr>
      </w:pPr>
      <w:r w:rsidRPr="00A262D0">
        <w:rPr>
          <w:rFonts w:ascii="Tahoma" w:hAnsi="Tahoma" w:cs="Tahoma"/>
          <w:szCs w:val="22"/>
          <w:lang w:val="en-GB"/>
        </w:rPr>
        <w:t xml:space="preserve">Unanimous Consent to Proceed to Third Reading on this </w:t>
      </w:r>
      <w:r w:rsidR="009033DA">
        <w:rPr>
          <w:rFonts w:ascii="Tahoma" w:hAnsi="Tahoma" w:cs="Tahoma"/>
          <w:szCs w:val="22"/>
          <w:lang w:val="en-GB"/>
        </w:rPr>
        <w:t>12</w:t>
      </w:r>
      <w:r w:rsidR="0096052B" w:rsidRPr="0096052B">
        <w:rPr>
          <w:rFonts w:ascii="Tahoma" w:hAnsi="Tahoma" w:cs="Tahoma"/>
          <w:szCs w:val="22"/>
          <w:vertAlign w:val="superscript"/>
          <w:lang w:val="en-GB"/>
        </w:rPr>
        <w:t>th</w:t>
      </w:r>
      <w:r w:rsidR="0096052B">
        <w:rPr>
          <w:rFonts w:ascii="Tahoma" w:hAnsi="Tahoma" w:cs="Tahoma"/>
          <w:szCs w:val="22"/>
          <w:lang w:val="en-GB"/>
        </w:rPr>
        <w:t xml:space="preserve"> </w:t>
      </w:r>
      <w:r w:rsidR="0096052B" w:rsidRPr="00A262D0">
        <w:rPr>
          <w:rFonts w:ascii="Tahoma" w:hAnsi="Tahoma" w:cs="Tahoma"/>
          <w:szCs w:val="22"/>
          <w:lang w:val="en-GB"/>
        </w:rPr>
        <w:t xml:space="preserve">day of </w:t>
      </w:r>
      <w:proofErr w:type="gramStart"/>
      <w:r w:rsidR="009033DA">
        <w:rPr>
          <w:rFonts w:ascii="Tahoma" w:hAnsi="Tahoma" w:cs="Tahoma"/>
          <w:szCs w:val="22"/>
          <w:lang w:val="en-GB"/>
        </w:rPr>
        <w:t>September</w:t>
      </w:r>
      <w:r w:rsidR="0096052B">
        <w:rPr>
          <w:rFonts w:ascii="Tahoma" w:hAnsi="Tahoma" w:cs="Tahoma"/>
          <w:szCs w:val="22"/>
          <w:lang w:val="en-GB"/>
        </w:rPr>
        <w:t>,</w:t>
      </w:r>
      <w:proofErr w:type="gramEnd"/>
      <w:r w:rsidR="0096052B">
        <w:rPr>
          <w:rFonts w:ascii="Tahoma" w:hAnsi="Tahoma" w:cs="Tahoma"/>
          <w:szCs w:val="22"/>
          <w:lang w:val="en-GB"/>
        </w:rPr>
        <w:t xml:space="preserve"> 202</w:t>
      </w:r>
      <w:r w:rsidR="0026724E">
        <w:rPr>
          <w:rFonts w:ascii="Tahoma" w:hAnsi="Tahoma" w:cs="Tahoma"/>
          <w:szCs w:val="22"/>
          <w:lang w:val="en-GB"/>
        </w:rPr>
        <w:t>3</w:t>
      </w:r>
      <w:r w:rsidR="0096052B">
        <w:rPr>
          <w:rFonts w:ascii="Tahoma" w:hAnsi="Tahoma" w:cs="Tahoma"/>
          <w:szCs w:val="22"/>
          <w:lang w:val="en-GB"/>
        </w:rPr>
        <w:t>.</w:t>
      </w:r>
      <w:r w:rsidRPr="00A262D0">
        <w:rPr>
          <w:rFonts w:ascii="Tahoma" w:hAnsi="Tahoma" w:cs="Tahoma"/>
          <w:szCs w:val="22"/>
          <w:lang w:val="en-GB"/>
        </w:rPr>
        <w:t xml:space="preserve"> </w:t>
      </w:r>
    </w:p>
    <w:p w14:paraId="77F5085F" w14:textId="77777777" w:rsidR="0076130D" w:rsidRPr="00A262D0" w:rsidRDefault="0076130D" w:rsidP="0076130D">
      <w:pPr>
        <w:ind w:left="720"/>
        <w:rPr>
          <w:rFonts w:ascii="Tahoma" w:hAnsi="Tahoma" w:cs="Tahoma"/>
          <w:szCs w:val="22"/>
          <w:lang w:val="en-GB"/>
        </w:rPr>
      </w:pPr>
    </w:p>
    <w:p w14:paraId="5D05DD37" w14:textId="1E08D052" w:rsidR="0076130D" w:rsidRPr="00A262D0" w:rsidRDefault="0076130D" w:rsidP="0076130D">
      <w:pPr>
        <w:ind w:left="720"/>
        <w:rPr>
          <w:rFonts w:ascii="Tahoma" w:hAnsi="Tahoma" w:cs="Tahoma"/>
          <w:szCs w:val="22"/>
          <w:lang w:val="en-GB"/>
        </w:rPr>
      </w:pPr>
      <w:r w:rsidRPr="00A262D0">
        <w:rPr>
          <w:rFonts w:ascii="Tahoma" w:hAnsi="Tahoma" w:cs="Tahoma"/>
          <w:szCs w:val="22"/>
          <w:lang w:val="en-GB"/>
        </w:rPr>
        <w:t xml:space="preserve">Read a third and final time on this </w:t>
      </w:r>
      <w:r w:rsidR="009033DA">
        <w:rPr>
          <w:rFonts w:ascii="Tahoma" w:hAnsi="Tahoma" w:cs="Tahoma"/>
          <w:szCs w:val="22"/>
          <w:lang w:val="en-GB"/>
        </w:rPr>
        <w:t>12</w:t>
      </w:r>
      <w:r w:rsidR="0096052B" w:rsidRPr="0096052B">
        <w:rPr>
          <w:rFonts w:ascii="Tahoma" w:hAnsi="Tahoma" w:cs="Tahoma"/>
          <w:szCs w:val="22"/>
          <w:vertAlign w:val="superscript"/>
          <w:lang w:val="en-GB"/>
        </w:rPr>
        <w:t>th</w:t>
      </w:r>
      <w:r w:rsidR="0096052B">
        <w:rPr>
          <w:rFonts w:ascii="Tahoma" w:hAnsi="Tahoma" w:cs="Tahoma"/>
          <w:szCs w:val="22"/>
          <w:lang w:val="en-GB"/>
        </w:rPr>
        <w:t xml:space="preserve"> </w:t>
      </w:r>
      <w:r w:rsidR="0096052B" w:rsidRPr="00A262D0">
        <w:rPr>
          <w:rFonts w:ascii="Tahoma" w:hAnsi="Tahoma" w:cs="Tahoma"/>
          <w:szCs w:val="22"/>
          <w:lang w:val="en-GB"/>
        </w:rPr>
        <w:t xml:space="preserve">day of </w:t>
      </w:r>
      <w:proofErr w:type="gramStart"/>
      <w:r w:rsidR="009033DA">
        <w:rPr>
          <w:rFonts w:ascii="Tahoma" w:hAnsi="Tahoma" w:cs="Tahoma"/>
          <w:szCs w:val="22"/>
          <w:lang w:val="en-GB"/>
        </w:rPr>
        <w:t>September</w:t>
      </w:r>
      <w:r w:rsidR="0096052B">
        <w:rPr>
          <w:rFonts w:ascii="Tahoma" w:hAnsi="Tahoma" w:cs="Tahoma"/>
          <w:szCs w:val="22"/>
          <w:lang w:val="en-GB"/>
        </w:rPr>
        <w:t>,</w:t>
      </w:r>
      <w:proofErr w:type="gramEnd"/>
      <w:r w:rsidR="0096052B">
        <w:rPr>
          <w:rFonts w:ascii="Tahoma" w:hAnsi="Tahoma" w:cs="Tahoma"/>
          <w:szCs w:val="22"/>
          <w:lang w:val="en-GB"/>
        </w:rPr>
        <w:t xml:space="preserve"> 202</w:t>
      </w:r>
      <w:r w:rsidR="0026724E">
        <w:rPr>
          <w:rFonts w:ascii="Tahoma" w:hAnsi="Tahoma" w:cs="Tahoma"/>
          <w:szCs w:val="22"/>
          <w:lang w:val="en-GB"/>
        </w:rPr>
        <w:t>3</w:t>
      </w:r>
      <w:r w:rsidR="0096052B">
        <w:rPr>
          <w:rFonts w:ascii="Tahoma" w:hAnsi="Tahoma" w:cs="Tahoma"/>
          <w:szCs w:val="22"/>
          <w:lang w:val="en-GB"/>
        </w:rPr>
        <w:t>.</w:t>
      </w:r>
    </w:p>
    <w:p w14:paraId="01E62883" w14:textId="75ACD74B" w:rsidR="0076130D" w:rsidRPr="00A262D0" w:rsidRDefault="0076130D" w:rsidP="0076130D">
      <w:pPr>
        <w:ind w:left="720"/>
        <w:rPr>
          <w:rFonts w:ascii="Tahoma" w:hAnsi="Tahoma" w:cs="Tahoma"/>
          <w:szCs w:val="22"/>
          <w:lang w:val="en-GB"/>
        </w:rPr>
      </w:pPr>
    </w:p>
    <w:p w14:paraId="02CC5C4F" w14:textId="5B538AD0" w:rsidR="0076130D" w:rsidRDefault="0076130D" w:rsidP="0076130D">
      <w:pPr>
        <w:ind w:left="720"/>
        <w:rPr>
          <w:rFonts w:ascii="Tahoma" w:hAnsi="Tahoma" w:cs="Tahoma"/>
          <w:szCs w:val="22"/>
          <w:lang w:val="en-GB"/>
        </w:rPr>
      </w:pPr>
      <w:r w:rsidRPr="00A262D0">
        <w:rPr>
          <w:rFonts w:ascii="Tahoma" w:hAnsi="Tahoma" w:cs="Tahoma"/>
          <w:szCs w:val="22"/>
          <w:lang w:val="en-GB"/>
        </w:rPr>
        <w:t xml:space="preserve">Signed and passed this </w:t>
      </w:r>
      <w:r w:rsidR="00231A74">
        <w:rPr>
          <w:rFonts w:ascii="Tahoma" w:hAnsi="Tahoma" w:cs="Tahoma"/>
          <w:szCs w:val="22"/>
          <w:lang w:val="en-GB"/>
        </w:rPr>
        <w:t>12</w:t>
      </w:r>
      <w:r w:rsidR="0096052B" w:rsidRPr="0096052B">
        <w:rPr>
          <w:rFonts w:ascii="Tahoma" w:hAnsi="Tahoma" w:cs="Tahoma"/>
          <w:szCs w:val="22"/>
          <w:vertAlign w:val="superscript"/>
          <w:lang w:val="en-GB"/>
        </w:rPr>
        <w:t>th</w:t>
      </w:r>
      <w:r w:rsidR="0096052B" w:rsidRPr="00A262D0">
        <w:rPr>
          <w:rFonts w:ascii="Tahoma" w:hAnsi="Tahoma" w:cs="Tahoma"/>
          <w:szCs w:val="22"/>
          <w:lang w:val="en-GB"/>
        </w:rPr>
        <w:t xml:space="preserve"> day of </w:t>
      </w:r>
      <w:proofErr w:type="gramStart"/>
      <w:r w:rsidR="00231A74">
        <w:rPr>
          <w:rFonts w:ascii="Tahoma" w:hAnsi="Tahoma" w:cs="Tahoma"/>
          <w:szCs w:val="22"/>
          <w:lang w:val="en-GB"/>
        </w:rPr>
        <w:t>September</w:t>
      </w:r>
      <w:r w:rsidR="0096052B">
        <w:rPr>
          <w:rFonts w:ascii="Tahoma" w:hAnsi="Tahoma" w:cs="Tahoma"/>
          <w:szCs w:val="22"/>
          <w:lang w:val="en-GB"/>
        </w:rPr>
        <w:t>,</w:t>
      </w:r>
      <w:proofErr w:type="gramEnd"/>
      <w:r w:rsidR="0096052B">
        <w:rPr>
          <w:rFonts w:ascii="Tahoma" w:hAnsi="Tahoma" w:cs="Tahoma"/>
          <w:szCs w:val="22"/>
          <w:lang w:val="en-GB"/>
        </w:rPr>
        <w:t xml:space="preserve"> 202</w:t>
      </w:r>
      <w:r w:rsidR="0026724E">
        <w:rPr>
          <w:rFonts w:ascii="Tahoma" w:hAnsi="Tahoma" w:cs="Tahoma"/>
          <w:szCs w:val="22"/>
          <w:lang w:val="en-GB"/>
        </w:rPr>
        <w:t>3</w:t>
      </w:r>
      <w:r w:rsidR="0096052B">
        <w:rPr>
          <w:rFonts w:ascii="Tahoma" w:hAnsi="Tahoma" w:cs="Tahoma"/>
          <w:szCs w:val="22"/>
          <w:lang w:val="en-GB"/>
        </w:rPr>
        <w:t>.</w:t>
      </w:r>
    </w:p>
    <w:p w14:paraId="3EF2998B" w14:textId="7BF95218" w:rsidR="005700D6" w:rsidRDefault="005700D6" w:rsidP="0076130D">
      <w:pPr>
        <w:ind w:left="720"/>
        <w:rPr>
          <w:rFonts w:ascii="Tahoma" w:hAnsi="Tahoma" w:cs="Tahoma"/>
          <w:szCs w:val="22"/>
          <w:lang w:val="en-GB"/>
        </w:rPr>
      </w:pPr>
    </w:p>
    <w:p w14:paraId="4504617E" w14:textId="77777777" w:rsidR="0076130D" w:rsidRPr="00A262D0" w:rsidRDefault="0076130D" w:rsidP="0076130D">
      <w:pPr>
        <w:pStyle w:val="Header"/>
        <w:tabs>
          <w:tab w:val="left" w:pos="720"/>
        </w:tabs>
        <w:rPr>
          <w:rFonts w:ascii="Tahoma" w:hAnsi="Tahoma" w:cs="Tahoma"/>
          <w:szCs w:val="22"/>
          <w:lang w:val="en-GB"/>
        </w:rPr>
      </w:pPr>
    </w:p>
    <w:p w14:paraId="541D08CC" w14:textId="77777777" w:rsidR="0076130D" w:rsidRPr="00A262D0" w:rsidRDefault="0076130D" w:rsidP="0076130D">
      <w:pPr>
        <w:rPr>
          <w:rFonts w:ascii="Tahoma" w:hAnsi="Tahoma" w:cs="Tahoma"/>
          <w:szCs w:val="22"/>
          <w:lang w:val="en-GB"/>
        </w:rPr>
      </w:pPr>
    </w:p>
    <w:p w14:paraId="78E754C5" w14:textId="77777777" w:rsidR="0076130D" w:rsidRPr="00A262D0" w:rsidRDefault="0076130D" w:rsidP="0076130D">
      <w:pPr>
        <w:rPr>
          <w:rFonts w:ascii="Tahoma" w:hAnsi="Tahoma" w:cs="Tahoma"/>
          <w:szCs w:val="22"/>
          <w:lang w:val="en-GB"/>
        </w:rPr>
      </w:pPr>
    </w:p>
    <w:p w14:paraId="5DAC0186" w14:textId="77777777" w:rsidR="0076130D" w:rsidRPr="00A262D0" w:rsidRDefault="0076130D" w:rsidP="0076130D">
      <w:pPr>
        <w:rPr>
          <w:rFonts w:ascii="Tahoma" w:hAnsi="Tahoma" w:cs="Tahoma"/>
          <w:szCs w:val="22"/>
          <w:lang w:val="en-GB"/>
        </w:rPr>
      </w:pPr>
      <w:r w:rsidRPr="00A262D0">
        <w:rPr>
          <w:rFonts w:ascii="Tahoma" w:hAnsi="Tahoma" w:cs="Tahoma"/>
          <w:szCs w:val="22"/>
          <w:lang w:val="en-GB"/>
        </w:rPr>
        <w:tab/>
      </w:r>
      <w:r w:rsidRPr="00A262D0">
        <w:rPr>
          <w:rFonts w:ascii="Tahoma" w:hAnsi="Tahoma" w:cs="Tahoma"/>
          <w:szCs w:val="22"/>
          <w:lang w:val="en-GB"/>
        </w:rPr>
        <w:tab/>
      </w:r>
      <w:r w:rsidRPr="00A262D0">
        <w:rPr>
          <w:rFonts w:ascii="Tahoma" w:hAnsi="Tahoma" w:cs="Tahoma"/>
          <w:szCs w:val="22"/>
          <w:lang w:val="en-GB"/>
        </w:rPr>
        <w:tab/>
      </w:r>
      <w:r w:rsidRPr="00A262D0">
        <w:rPr>
          <w:rFonts w:ascii="Tahoma" w:hAnsi="Tahoma" w:cs="Tahoma"/>
          <w:szCs w:val="22"/>
          <w:lang w:val="en-GB"/>
        </w:rPr>
        <w:tab/>
      </w:r>
      <w:r w:rsidRPr="00A262D0">
        <w:rPr>
          <w:rFonts w:ascii="Tahoma" w:hAnsi="Tahoma" w:cs="Tahoma"/>
          <w:szCs w:val="22"/>
          <w:lang w:val="en-GB"/>
        </w:rPr>
        <w:tab/>
      </w:r>
      <w:r w:rsidRPr="00A262D0">
        <w:rPr>
          <w:rFonts w:ascii="Tahoma" w:hAnsi="Tahoma" w:cs="Tahoma"/>
          <w:szCs w:val="22"/>
          <w:lang w:val="en-GB"/>
        </w:rPr>
        <w:tab/>
        <w:t>_________________________________</w:t>
      </w:r>
    </w:p>
    <w:p w14:paraId="2AC36A8A" w14:textId="1BAF104B" w:rsidR="0076130D" w:rsidRPr="00A262D0" w:rsidRDefault="0076130D" w:rsidP="0076130D">
      <w:pPr>
        <w:rPr>
          <w:rFonts w:ascii="Tahoma" w:hAnsi="Tahoma" w:cs="Tahoma"/>
          <w:szCs w:val="22"/>
          <w:lang w:val="en-GB"/>
        </w:rPr>
      </w:pPr>
      <w:r w:rsidRPr="00A262D0">
        <w:rPr>
          <w:rFonts w:ascii="Tahoma" w:hAnsi="Tahoma" w:cs="Tahoma"/>
          <w:szCs w:val="22"/>
          <w:lang w:val="en-GB"/>
        </w:rPr>
        <w:tab/>
      </w:r>
      <w:r w:rsidRPr="00A262D0">
        <w:rPr>
          <w:rFonts w:ascii="Tahoma" w:hAnsi="Tahoma" w:cs="Tahoma"/>
          <w:szCs w:val="22"/>
          <w:lang w:val="en-GB"/>
        </w:rPr>
        <w:tab/>
      </w:r>
      <w:r w:rsidRPr="00A262D0">
        <w:rPr>
          <w:rFonts w:ascii="Tahoma" w:hAnsi="Tahoma" w:cs="Tahoma"/>
          <w:szCs w:val="22"/>
          <w:lang w:val="en-GB"/>
        </w:rPr>
        <w:tab/>
      </w:r>
      <w:r w:rsidRPr="00A262D0">
        <w:rPr>
          <w:rFonts w:ascii="Tahoma" w:hAnsi="Tahoma" w:cs="Tahoma"/>
          <w:szCs w:val="22"/>
          <w:lang w:val="en-GB"/>
        </w:rPr>
        <w:tab/>
      </w:r>
      <w:r w:rsidRPr="00A262D0">
        <w:rPr>
          <w:rFonts w:ascii="Tahoma" w:hAnsi="Tahoma" w:cs="Tahoma"/>
          <w:szCs w:val="22"/>
          <w:lang w:val="en-GB"/>
        </w:rPr>
        <w:tab/>
      </w:r>
      <w:r w:rsidRPr="00A262D0">
        <w:rPr>
          <w:rFonts w:ascii="Tahoma" w:hAnsi="Tahoma" w:cs="Tahoma"/>
          <w:szCs w:val="22"/>
          <w:lang w:val="en-GB"/>
        </w:rPr>
        <w:tab/>
        <w:t>Mayor</w:t>
      </w:r>
      <w:r w:rsidR="00D816A3">
        <w:rPr>
          <w:rFonts w:ascii="Tahoma" w:hAnsi="Tahoma" w:cs="Tahoma"/>
          <w:szCs w:val="22"/>
          <w:lang w:val="en-GB"/>
        </w:rPr>
        <w:t xml:space="preserve"> </w:t>
      </w:r>
      <w:r w:rsidR="000C401D">
        <w:rPr>
          <w:rFonts w:ascii="Tahoma" w:hAnsi="Tahoma" w:cs="Tahoma"/>
          <w:szCs w:val="22"/>
          <w:lang w:val="en-GB"/>
        </w:rPr>
        <w:t xml:space="preserve">Ian </w:t>
      </w:r>
      <w:proofErr w:type="spellStart"/>
      <w:r w:rsidR="00330266">
        <w:rPr>
          <w:rFonts w:ascii="Tahoma" w:hAnsi="Tahoma" w:cs="Tahoma"/>
          <w:szCs w:val="22"/>
          <w:lang w:val="en-GB"/>
        </w:rPr>
        <w:t>Kupchenko</w:t>
      </w:r>
      <w:proofErr w:type="spellEnd"/>
    </w:p>
    <w:p w14:paraId="25DB0973" w14:textId="77777777" w:rsidR="0076130D" w:rsidRPr="00A262D0" w:rsidRDefault="0076130D" w:rsidP="0076130D">
      <w:pPr>
        <w:rPr>
          <w:rFonts w:ascii="Tahoma" w:hAnsi="Tahoma" w:cs="Tahoma"/>
          <w:szCs w:val="22"/>
          <w:lang w:val="en-GB"/>
        </w:rPr>
      </w:pPr>
    </w:p>
    <w:p w14:paraId="0F065125" w14:textId="3DC1C99B" w:rsidR="0076130D" w:rsidRDefault="0076130D" w:rsidP="0076130D">
      <w:pPr>
        <w:rPr>
          <w:rFonts w:ascii="Tahoma" w:hAnsi="Tahoma" w:cs="Tahoma"/>
          <w:szCs w:val="22"/>
          <w:lang w:val="en-GB"/>
        </w:rPr>
      </w:pPr>
    </w:p>
    <w:p w14:paraId="4E601B52" w14:textId="77777777" w:rsidR="00D816A3" w:rsidRPr="00A262D0" w:rsidRDefault="00D816A3" w:rsidP="0076130D">
      <w:pPr>
        <w:rPr>
          <w:rFonts w:ascii="Tahoma" w:hAnsi="Tahoma" w:cs="Tahoma"/>
          <w:szCs w:val="22"/>
          <w:lang w:val="en-GB"/>
        </w:rPr>
      </w:pPr>
    </w:p>
    <w:p w14:paraId="0063C40C" w14:textId="77777777" w:rsidR="0076130D" w:rsidRPr="00A262D0" w:rsidRDefault="0076130D" w:rsidP="0076130D">
      <w:pPr>
        <w:ind w:firstLine="720"/>
        <w:rPr>
          <w:rFonts w:ascii="Tahoma" w:hAnsi="Tahoma" w:cs="Tahoma"/>
          <w:szCs w:val="22"/>
          <w:lang w:val="en-GB"/>
        </w:rPr>
      </w:pPr>
      <w:r w:rsidRPr="00A262D0">
        <w:rPr>
          <w:rFonts w:ascii="Tahoma" w:hAnsi="Tahoma" w:cs="Tahoma"/>
          <w:szCs w:val="22"/>
          <w:lang w:val="en-GB"/>
        </w:rPr>
        <w:tab/>
      </w:r>
      <w:r w:rsidRPr="00A262D0">
        <w:rPr>
          <w:rFonts w:ascii="Tahoma" w:hAnsi="Tahoma" w:cs="Tahoma"/>
          <w:szCs w:val="22"/>
          <w:lang w:val="en-GB"/>
        </w:rPr>
        <w:tab/>
      </w:r>
      <w:r w:rsidRPr="00A262D0">
        <w:rPr>
          <w:rFonts w:ascii="Tahoma" w:hAnsi="Tahoma" w:cs="Tahoma"/>
          <w:szCs w:val="22"/>
          <w:lang w:val="en-GB"/>
        </w:rPr>
        <w:tab/>
      </w:r>
      <w:r w:rsidRPr="00A262D0">
        <w:rPr>
          <w:rFonts w:ascii="Tahoma" w:hAnsi="Tahoma" w:cs="Tahoma"/>
          <w:szCs w:val="22"/>
          <w:lang w:val="en-GB"/>
        </w:rPr>
        <w:tab/>
      </w:r>
      <w:r w:rsidRPr="00A262D0">
        <w:rPr>
          <w:rFonts w:ascii="Tahoma" w:hAnsi="Tahoma" w:cs="Tahoma"/>
          <w:szCs w:val="22"/>
          <w:lang w:val="en-GB"/>
        </w:rPr>
        <w:tab/>
        <w:t>_________________________________</w:t>
      </w:r>
    </w:p>
    <w:p w14:paraId="1A7B61F1" w14:textId="000686C4" w:rsidR="00691884" w:rsidRPr="005F6AEF" w:rsidRDefault="0076130D">
      <w:pPr>
        <w:rPr>
          <w:rFonts w:ascii="Tahoma" w:hAnsi="Tahoma" w:cs="Tahoma"/>
          <w:szCs w:val="22"/>
          <w:lang w:val="en-GB"/>
        </w:rPr>
      </w:pPr>
      <w:r w:rsidRPr="00A262D0">
        <w:rPr>
          <w:rFonts w:ascii="Tahoma" w:hAnsi="Tahoma" w:cs="Tahoma"/>
          <w:szCs w:val="22"/>
          <w:lang w:val="en-GB"/>
        </w:rPr>
        <w:tab/>
      </w:r>
      <w:r w:rsidRPr="00A262D0">
        <w:rPr>
          <w:rFonts w:ascii="Tahoma" w:hAnsi="Tahoma" w:cs="Tahoma"/>
          <w:szCs w:val="22"/>
          <w:lang w:val="en-GB"/>
        </w:rPr>
        <w:tab/>
      </w:r>
      <w:r w:rsidRPr="00A262D0">
        <w:rPr>
          <w:rFonts w:ascii="Tahoma" w:hAnsi="Tahoma" w:cs="Tahoma"/>
          <w:szCs w:val="22"/>
          <w:lang w:val="en-GB"/>
        </w:rPr>
        <w:tab/>
      </w:r>
      <w:r w:rsidRPr="00A262D0">
        <w:rPr>
          <w:rFonts w:ascii="Tahoma" w:hAnsi="Tahoma" w:cs="Tahoma"/>
          <w:szCs w:val="22"/>
          <w:lang w:val="en-GB"/>
        </w:rPr>
        <w:tab/>
      </w:r>
      <w:r w:rsidRPr="00A262D0">
        <w:rPr>
          <w:rFonts w:ascii="Tahoma" w:hAnsi="Tahoma" w:cs="Tahoma"/>
          <w:szCs w:val="22"/>
          <w:lang w:val="en-GB"/>
        </w:rPr>
        <w:tab/>
      </w:r>
      <w:r w:rsidRPr="00A262D0">
        <w:rPr>
          <w:rFonts w:ascii="Tahoma" w:hAnsi="Tahoma" w:cs="Tahoma"/>
          <w:szCs w:val="22"/>
          <w:lang w:val="en-GB"/>
        </w:rPr>
        <w:tab/>
      </w:r>
      <w:r w:rsidR="00D816A3">
        <w:rPr>
          <w:rFonts w:ascii="Tahoma" w:hAnsi="Tahoma" w:cs="Tahoma"/>
          <w:szCs w:val="22"/>
          <w:lang w:val="en-GB"/>
        </w:rPr>
        <w:t>Chief Administrative Officer Wendy Wildman</w:t>
      </w:r>
    </w:p>
    <w:sectPr w:rsidR="00691884" w:rsidRPr="005F6AEF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6DD74" w14:textId="77777777" w:rsidR="00FF25AE" w:rsidRDefault="00FF25AE" w:rsidP="001C0F27">
      <w:r>
        <w:separator/>
      </w:r>
    </w:p>
  </w:endnote>
  <w:endnote w:type="continuationSeparator" w:id="0">
    <w:p w14:paraId="175997CB" w14:textId="77777777" w:rsidR="00FF25AE" w:rsidRDefault="00FF25AE" w:rsidP="001C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213F" w14:textId="264E21FD" w:rsidR="001C0F27" w:rsidRPr="005F6AEF" w:rsidRDefault="001C0F27" w:rsidP="001C0F27">
    <w:pPr>
      <w:pStyle w:val="Footer"/>
      <w:jc w:val="right"/>
      <w:rPr>
        <w:rFonts w:ascii="Tahoma" w:hAnsi="Tahoma" w:cs="Tahoma"/>
        <w:sz w:val="16"/>
        <w:szCs w:val="16"/>
        <w:lang w:val="en-CA"/>
      </w:rPr>
    </w:pPr>
    <w:r w:rsidRPr="005F6AEF">
      <w:rPr>
        <w:rFonts w:ascii="Tahoma" w:hAnsi="Tahoma" w:cs="Tahoma"/>
        <w:sz w:val="16"/>
        <w:szCs w:val="16"/>
        <w:lang w:val="en-CA"/>
      </w:rPr>
      <w:t>BYLAW NO. 1</w:t>
    </w:r>
    <w:r w:rsidR="0026724E">
      <w:rPr>
        <w:rFonts w:ascii="Tahoma" w:hAnsi="Tahoma" w:cs="Tahoma"/>
        <w:sz w:val="16"/>
        <w:szCs w:val="16"/>
        <w:lang w:val="en-CA"/>
      </w:rPr>
      <w:t>8</w:t>
    </w:r>
    <w:r w:rsidR="0009139D">
      <w:rPr>
        <w:rFonts w:ascii="Tahoma" w:hAnsi="Tahoma" w:cs="Tahoma"/>
        <w:sz w:val="16"/>
        <w:szCs w:val="16"/>
        <w:lang w:val="en-CA"/>
      </w:rPr>
      <w:t>2-202</w:t>
    </w:r>
    <w:r w:rsidR="0026724E">
      <w:rPr>
        <w:rFonts w:ascii="Tahoma" w:hAnsi="Tahoma" w:cs="Tahoma"/>
        <w:sz w:val="16"/>
        <w:szCs w:val="16"/>
        <w:lang w:val="en-CA"/>
      </w:rPr>
      <w:t>3</w:t>
    </w:r>
  </w:p>
  <w:p w14:paraId="7F9C35FB" w14:textId="5C3CB636" w:rsidR="001C0F27" w:rsidRPr="005F6AEF" w:rsidRDefault="001C0F27" w:rsidP="001C0F27">
    <w:pPr>
      <w:pStyle w:val="Footer"/>
      <w:jc w:val="right"/>
      <w:rPr>
        <w:rFonts w:ascii="Tahoma" w:hAnsi="Tahoma" w:cs="Tahoma"/>
        <w:sz w:val="16"/>
        <w:szCs w:val="16"/>
        <w:lang w:val="en-CA"/>
      </w:rPr>
    </w:pPr>
    <w:r w:rsidRPr="005F6AEF">
      <w:rPr>
        <w:rFonts w:ascii="Tahoma" w:hAnsi="Tahoma" w:cs="Tahoma"/>
        <w:sz w:val="16"/>
        <w:szCs w:val="16"/>
        <w:lang w:val="en-CA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BF16" w14:textId="77777777" w:rsidR="00FF25AE" w:rsidRDefault="00FF25AE" w:rsidP="001C0F27">
      <w:r>
        <w:separator/>
      </w:r>
    </w:p>
  </w:footnote>
  <w:footnote w:type="continuationSeparator" w:id="0">
    <w:p w14:paraId="5AFE2F57" w14:textId="77777777" w:rsidR="00FF25AE" w:rsidRDefault="00FF25AE" w:rsidP="001C0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2BD0" w14:textId="1DB514E6" w:rsidR="001C0F27" w:rsidRPr="00757DF1" w:rsidRDefault="001C0F27" w:rsidP="0092785B">
    <w:pPr>
      <w:pStyle w:val="Header"/>
      <w:jc w:val="right"/>
      <w:rPr>
        <w:rFonts w:ascii="Tahoma" w:hAnsi="Tahoma" w:cs="Tahoma"/>
        <w:sz w:val="20"/>
        <w:lang w:val="en-CA"/>
      </w:rPr>
    </w:pPr>
    <w:r w:rsidRPr="00757DF1">
      <w:rPr>
        <w:rFonts w:ascii="Tahoma" w:hAnsi="Tahoma" w:cs="Tahoma"/>
        <w:sz w:val="20"/>
        <w:lang w:val="en-CA"/>
      </w:rPr>
      <w:t xml:space="preserve">BYLAW NO. </w:t>
    </w:r>
    <w:r w:rsidR="00284197">
      <w:rPr>
        <w:rFonts w:ascii="Tahoma" w:hAnsi="Tahoma" w:cs="Tahoma"/>
        <w:sz w:val="20"/>
        <w:lang w:val="en-CA"/>
      </w:rPr>
      <w:t>2023-08</w:t>
    </w:r>
  </w:p>
  <w:p w14:paraId="38D7BDD9" w14:textId="79611AA1" w:rsidR="001C0F27" w:rsidRPr="00757DF1" w:rsidRDefault="001C0F27" w:rsidP="0092785B">
    <w:pPr>
      <w:pStyle w:val="Header"/>
      <w:jc w:val="right"/>
      <w:rPr>
        <w:rFonts w:ascii="Tahoma" w:hAnsi="Tahoma" w:cs="Tahoma"/>
        <w:sz w:val="20"/>
        <w:lang w:val="en-CA"/>
      </w:rPr>
    </w:pPr>
    <w:r w:rsidRPr="00757DF1">
      <w:rPr>
        <w:rFonts w:ascii="Tahoma" w:hAnsi="Tahoma" w:cs="Tahoma"/>
        <w:sz w:val="20"/>
        <w:lang w:val="en-CA"/>
      </w:rPr>
      <w:t>Municipal Government Act RSA 2000 Chapter</w:t>
    </w:r>
    <w:r w:rsidR="0092785B" w:rsidRPr="00757DF1">
      <w:rPr>
        <w:rFonts w:ascii="Tahoma" w:hAnsi="Tahoma" w:cs="Tahoma"/>
        <w:sz w:val="20"/>
        <w:lang w:val="en-CA"/>
      </w:rPr>
      <w:t xml:space="preserve"> M-26</w:t>
    </w:r>
  </w:p>
  <w:p w14:paraId="1D479CCF" w14:textId="69B30631" w:rsidR="0092785B" w:rsidRPr="00757DF1" w:rsidRDefault="0092785B" w:rsidP="0092785B">
    <w:pPr>
      <w:pStyle w:val="Header"/>
      <w:jc w:val="right"/>
      <w:rPr>
        <w:rFonts w:ascii="Tahoma" w:hAnsi="Tahoma" w:cs="Tahoma"/>
        <w:sz w:val="20"/>
        <w:lang w:val="en-CA"/>
      </w:rPr>
    </w:pPr>
    <w:r w:rsidRPr="00757DF1">
      <w:rPr>
        <w:rFonts w:ascii="Tahoma" w:hAnsi="Tahoma" w:cs="Tahoma"/>
        <w:sz w:val="20"/>
        <w:lang w:val="en-CA"/>
      </w:rPr>
      <w:t>Part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0D"/>
    <w:rsid w:val="0009139D"/>
    <w:rsid w:val="000C401D"/>
    <w:rsid w:val="001C0F27"/>
    <w:rsid w:val="00211252"/>
    <w:rsid w:val="00231A74"/>
    <w:rsid w:val="0026724E"/>
    <w:rsid w:val="00284197"/>
    <w:rsid w:val="00330266"/>
    <w:rsid w:val="004C2D28"/>
    <w:rsid w:val="005700D6"/>
    <w:rsid w:val="005D6388"/>
    <w:rsid w:val="005F6AEF"/>
    <w:rsid w:val="00691884"/>
    <w:rsid w:val="006A0649"/>
    <w:rsid w:val="00757DF1"/>
    <w:rsid w:val="0076130D"/>
    <w:rsid w:val="008331F6"/>
    <w:rsid w:val="00845C9B"/>
    <w:rsid w:val="00894EAC"/>
    <w:rsid w:val="009033DA"/>
    <w:rsid w:val="0092785B"/>
    <w:rsid w:val="0096052B"/>
    <w:rsid w:val="009A15C5"/>
    <w:rsid w:val="00A262D0"/>
    <w:rsid w:val="00B57B2C"/>
    <w:rsid w:val="00BE012A"/>
    <w:rsid w:val="00D816A3"/>
    <w:rsid w:val="00E71D7D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A0AFB"/>
  <w15:chartTrackingRefBased/>
  <w15:docId w15:val="{8C1BC580-A035-49F1-9834-071C82CE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30D"/>
    <w:pPr>
      <w:spacing w:after="0" w:line="240" w:lineRule="auto"/>
    </w:pPr>
    <w:rPr>
      <w:rFonts w:ascii="Eurostile" w:eastAsia="Times New Roman" w:hAnsi="Eurostile" w:cs="Times New Roman"/>
      <w:szCs w:val="20"/>
      <w:lang w:val="en-US" w:eastAsia="en-CA"/>
    </w:rPr>
  </w:style>
  <w:style w:type="paragraph" w:styleId="Heading1">
    <w:name w:val="heading 1"/>
    <w:basedOn w:val="Normal"/>
    <w:next w:val="Normal"/>
    <w:link w:val="Heading1Char"/>
    <w:qFormat/>
    <w:rsid w:val="0076130D"/>
    <w:pPr>
      <w:keepNext/>
      <w:jc w:val="center"/>
      <w:outlineLvl w:val="0"/>
    </w:pPr>
    <w:rPr>
      <w:rFonts w:ascii="Footlight MT Light" w:hAnsi="Footlight MT Light"/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130D"/>
    <w:rPr>
      <w:rFonts w:ascii="Footlight MT Light" w:eastAsia="Times New Roman" w:hAnsi="Footlight MT Light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7613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6130D"/>
    <w:rPr>
      <w:rFonts w:ascii="Eurostile" w:eastAsia="Times New Roman" w:hAnsi="Eurostile" w:cs="Times New Roman"/>
      <w:szCs w:val="20"/>
      <w:lang w:val="en-US" w:eastAsia="en-CA"/>
    </w:rPr>
  </w:style>
  <w:style w:type="paragraph" w:styleId="Title">
    <w:name w:val="Title"/>
    <w:basedOn w:val="Normal"/>
    <w:link w:val="TitleChar"/>
    <w:qFormat/>
    <w:rsid w:val="0076130D"/>
    <w:pPr>
      <w:jc w:val="center"/>
    </w:pPr>
    <w:rPr>
      <w:rFonts w:ascii="Garamond" w:hAnsi="Garamond"/>
      <w:b/>
      <w:lang w:eastAsia="en-US"/>
    </w:rPr>
  </w:style>
  <w:style w:type="character" w:customStyle="1" w:styleId="TitleChar">
    <w:name w:val="Title Char"/>
    <w:basedOn w:val="DefaultParagraphFont"/>
    <w:link w:val="Title"/>
    <w:rsid w:val="0076130D"/>
    <w:rPr>
      <w:rFonts w:ascii="Garamond" w:eastAsia="Times New Roman" w:hAnsi="Garamond" w:cs="Times New Roman"/>
      <w:b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0F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F27"/>
    <w:rPr>
      <w:rFonts w:ascii="Eurostile" w:eastAsia="Times New Roman" w:hAnsi="Eurostile" w:cs="Times New Roman"/>
      <w:szCs w:val="20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FAAFA-D5D2-4A9A-9E75-27EB6A36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 Beach</dc:creator>
  <cp:keywords/>
  <dc:description/>
  <cp:lastModifiedBy>Heather Luhtala</cp:lastModifiedBy>
  <cp:revision>10</cp:revision>
  <cp:lastPrinted>2023-04-18T17:47:00Z</cp:lastPrinted>
  <dcterms:created xsi:type="dcterms:W3CDTF">2023-03-30T16:51:00Z</dcterms:created>
  <dcterms:modified xsi:type="dcterms:W3CDTF">2023-08-29T18:05:00Z</dcterms:modified>
</cp:coreProperties>
</file>